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8DD6B" w14:textId="77777777" w:rsidR="00494684" w:rsidRPr="00F20F16" w:rsidRDefault="00F20F16" w:rsidP="005A5506">
      <w:pPr>
        <w:pStyle w:val="Sansinterligne"/>
        <w:tabs>
          <w:tab w:val="left" w:pos="1260"/>
          <w:tab w:val="left" w:pos="1440"/>
          <w:tab w:val="left" w:pos="7380"/>
          <w:tab w:val="left" w:pos="7560"/>
          <w:tab w:val="left" w:pos="882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7728" behindDoc="0" locked="0" layoutInCell="1" allowOverlap="1" wp14:anchorId="545006C1" wp14:editId="1D1FFDC5">
            <wp:simplePos x="0" y="0"/>
            <wp:positionH relativeFrom="column">
              <wp:posOffset>1823085</wp:posOffset>
            </wp:positionH>
            <wp:positionV relativeFrom="paragraph">
              <wp:posOffset>-202565</wp:posOffset>
            </wp:positionV>
            <wp:extent cx="2463800" cy="875665"/>
            <wp:effectExtent l="0" t="0" r="0" b="635"/>
            <wp:wrapSquare wrapText="bothSides"/>
            <wp:docPr id="2" name="Image 2" descr="ly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yon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FAF" w:rsidRPr="00F20F16">
        <w:rPr>
          <w:rFonts w:ascii="Century Gothic" w:hAnsi="Century Gothic" w:cs="Arial"/>
          <w:sz w:val="20"/>
          <w:szCs w:val="20"/>
        </w:rPr>
        <w:t xml:space="preserve">                                       </w:t>
      </w:r>
    </w:p>
    <w:p w14:paraId="1C932173" w14:textId="77777777" w:rsidR="00494684" w:rsidRPr="00F20F16" w:rsidRDefault="00494684" w:rsidP="00494684">
      <w:pPr>
        <w:pStyle w:val="Sansinterligne"/>
        <w:rPr>
          <w:rFonts w:ascii="Century Gothic" w:hAnsi="Century Gothic" w:cs="Arial"/>
          <w:sz w:val="20"/>
          <w:szCs w:val="20"/>
        </w:rPr>
      </w:pPr>
    </w:p>
    <w:p w14:paraId="5376E881" w14:textId="77777777" w:rsidR="007C571C" w:rsidRPr="00F20F16" w:rsidRDefault="007C571C" w:rsidP="00494684">
      <w:pPr>
        <w:pStyle w:val="Sansinterligne"/>
        <w:rPr>
          <w:rFonts w:ascii="Century Gothic" w:hAnsi="Century Gothic" w:cs="Arial"/>
          <w:sz w:val="20"/>
          <w:szCs w:val="20"/>
        </w:rPr>
      </w:pPr>
    </w:p>
    <w:p w14:paraId="13C291C1" w14:textId="77777777" w:rsidR="007C571C" w:rsidRPr="00F20F16" w:rsidRDefault="007C571C" w:rsidP="00494684">
      <w:pPr>
        <w:pStyle w:val="Sansinterligne"/>
        <w:rPr>
          <w:rFonts w:ascii="Century Gothic" w:hAnsi="Century Gothic" w:cs="Arial"/>
          <w:sz w:val="20"/>
          <w:szCs w:val="20"/>
        </w:rPr>
      </w:pPr>
    </w:p>
    <w:p w14:paraId="2A5E5A61" w14:textId="77777777" w:rsidR="007C571C" w:rsidRPr="00F20F16" w:rsidRDefault="007C571C" w:rsidP="00494684">
      <w:pPr>
        <w:pStyle w:val="Sansinterligne"/>
        <w:rPr>
          <w:rFonts w:ascii="Century Gothic" w:hAnsi="Century Gothic" w:cs="Arial"/>
          <w:sz w:val="20"/>
          <w:szCs w:val="20"/>
        </w:rPr>
      </w:pPr>
    </w:p>
    <w:p w14:paraId="00BDF6BC" w14:textId="77777777" w:rsidR="003153AE" w:rsidRPr="00F20F16" w:rsidRDefault="003153AE" w:rsidP="00494684">
      <w:pPr>
        <w:pStyle w:val="Sansinterligne"/>
        <w:rPr>
          <w:rFonts w:ascii="Century Gothic" w:hAnsi="Century Gothic" w:cs="Arial"/>
          <w:sz w:val="20"/>
          <w:szCs w:val="20"/>
        </w:rPr>
      </w:pPr>
    </w:p>
    <w:p w14:paraId="12AF4651" w14:textId="77777777" w:rsidR="003153AE" w:rsidRPr="00F20F16" w:rsidRDefault="003153AE" w:rsidP="00494684">
      <w:pPr>
        <w:pStyle w:val="Sansinterligne"/>
        <w:rPr>
          <w:rFonts w:ascii="Century Gothic" w:hAnsi="Century Gothic" w:cs="Arial"/>
          <w:sz w:val="20"/>
          <w:szCs w:val="20"/>
        </w:rPr>
      </w:pPr>
    </w:p>
    <w:p w14:paraId="692957DB" w14:textId="77777777" w:rsidR="001B7A20" w:rsidRPr="00F20F16" w:rsidRDefault="001B7A20" w:rsidP="00494684">
      <w:pPr>
        <w:pStyle w:val="Sansinterligne"/>
        <w:jc w:val="center"/>
        <w:rPr>
          <w:rFonts w:ascii="Century Gothic" w:hAnsi="Century Gothic" w:cs="Arial"/>
          <w:b/>
          <w:sz w:val="24"/>
          <w:szCs w:val="24"/>
        </w:rPr>
      </w:pPr>
      <w:r w:rsidRPr="00F20F16">
        <w:rPr>
          <w:rFonts w:ascii="Century Gothic" w:hAnsi="Century Gothic" w:cs="Arial"/>
          <w:b/>
          <w:sz w:val="24"/>
          <w:szCs w:val="24"/>
        </w:rPr>
        <w:t xml:space="preserve">CONTRAT DE DIFFUSION ELECTRONIQUE </w:t>
      </w:r>
    </w:p>
    <w:p w14:paraId="721C6E5E" w14:textId="77777777" w:rsidR="00D812C7" w:rsidRPr="00F20F16" w:rsidRDefault="00D812C7" w:rsidP="00D812C7">
      <w:pPr>
        <w:pStyle w:val="Sansinterligne"/>
        <w:jc w:val="center"/>
        <w:rPr>
          <w:rFonts w:ascii="Century Gothic" w:hAnsi="Century Gothic" w:cs="Arial"/>
          <w:b/>
          <w:sz w:val="24"/>
          <w:szCs w:val="24"/>
        </w:rPr>
      </w:pPr>
      <w:r w:rsidRPr="00F20F16">
        <w:rPr>
          <w:rFonts w:ascii="Century Gothic" w:hAnsi="Century Gothic" w:cs="Arial"/>
          <w:b/>
          <w:sz w:val="24"/>
          <w:szCs w:val="24"/>
        </w:rPr>
        <w:t>DE LA THESE de DOCTORAT DE L’UNIVERSITE DE LYON</w:t>
      </w:r>
    </w:p>
    <w:p w14:paraId="47C313C5" w14:textId="77777777" w:rsidR="00494684" w:rsidRPr="00F20F16" w:rsidRDefault="00F20C08" w:rsidP="00494684">
      <w:pPr>
        <w:pStyle w:val="Sansinterligne"/>
        <w:jc w:val="center"/>
        <w:rPr>
          <w:rFonts w:ascii="Century Gothic" w:hAnsi="Century Gothic" w:cs="Arial"/>
          <w:b/>
          <w:sz w:val="24"/>
          <w:szCs w:val="24"/>
        </w:rPr>
      </w:pPr>
      <w:r w:rsidRPr="00F20F16">
        <w:rPr>
          <w:rFonts w:ascii="Century Gothic" w:hAnsi="Century Gothic" w:cs="Arial"/>
          <w:b/>
          <w:sz w:val="24"/>
          <w:szCs w:val="24"/>
        </w:rPr>
        <w:t xml:space="preserve">soutenue </w:t>
      </w:r>
      <w:r w:rsidR="00494684" w:rsidRPr="00F20F16">
        <w:rPr>
          <w:rFonts w:ascii="Century Gothic" w:hAnsi="Century Gothic" w:cs="Arial"/>
          <w:b/>
          <w:sz w:val="24"/>
          <w:szCs w:val="24"/>
        </w:rPr>
        <w:t>au sein de</w:t>
      </w:r>
      <w:r w:rsidR="00F20F16">
        <w:rPr>
          <w:rFonts w:ascii="Century Gothic" w:hAnsi="Century Gothic" w:cs="Arial"/>
          <w:b/>
          <w:sz w:val="24"/>
          <w:szCs w:val="24"/>
        </w:rPr>
        <w:t xml:space="preserve"> </w:t>
      </w:r>
      <w:r w:rsidR="007C571C" w:rsidRPr="00F20F16">
        <w:rPr>
          <w:rFonts w:ascii="Century Gothic" w:hAnsi="Century Gothic" w:cs="Arial"/>
          <w:b/>
          <w:sz w:val="24"/>
          <w:szCs w:val="24"/>
        </w:rPr>
        <w:t>l’Université Jean Moulin Lyon 3</w:t>
      </w:r>
    </w:p>
    <w:p w14:paraId="21DA3DB7" w14:textId="77777777" w:rsidR="009C3E63" w:rsidRPr="00F20F16" w:rsidRDefault="009C3E63" w:rsidP="00494684">
      <w:pPr>
        <w:pStyle w:val="Sansinterligne"/>
        <w:jc w:val="center"/>
        <w:rPr>
          <w:rFonts w:ascii="Century Gothic" w:hAnsi="Century Gothic" w:cs="Arial"/>
          <w:b/>
          <w:sz w:val="24"/>
          <w:szCs w:val="24"/>
        </w:rPr>
      </w:pPr>
    </w:p>
    <w:p w14:paraId="4C7E6474" w14:textId="77777777" w:rsidR="009C3E63" w:rsidRPr="00F20F16" w:rsidRDefault="009C3E63" w:rsidP="00BC51B8">
      <w:pPr>
        <w:pStyle w:val="Sansinterligne"/>
        <w:rPr>
          <w:rFonts w:ascii="Century Gothic" w:hAnsi="Century Gothic" w:cs="Arial"/>
          <w:b/>
          <w:sz w:val="24"/>
          <w:szCs w:val="24"/>
        </w:rPr>
      </w:pPr>
    </w:p>
    <w:p w14:paraId="27E0A137" w14:textId="77777777" w:rsidR="00BC51B8" w:rsidRPr="00F20F16" w:rsidRDefault="00BC51B8" w:rsidP="00F0673F">
      <w:pPr>
        <w:pStyle w:val="Sansinterligne"/>
        <w:jc w:val="both"/>
        <w:rPr>
          <w:rFonts w:ascii="Century Gothic" w:hAnsi="Century Gothic" w:cs="Arial"/>
          <w:b/>
          <w:sz w:val="20"/>
          <w:szCs w:val="20"/>
        </w:rPr>
      </w:pPr>
      <w:r w:rsidRPr="00F20F16">
        <w:rPr>
          <w:rFonts w:ascii="Century Gothic" w:hAnsi="Century Gothic" w:cs="Arial"/>
          <w:sz w:val="20"/>
          <w:szCs w:val="20"/>
        </w:rPr>
        <w:t>Vu l’arrêté du 25 mai 2016 fixant le cadre national de la formation et les modalités conduisant à la délivrance du diplôme national de doctorat</w:t>
      </w:r>
      <w:r w:rsidR="001E71A0" w:rsidRPr="00F20F16">
        <w:rPr>
          <w:rFonts w:ascii="Century Gothic" w:hAnsi="Century Gothic" w:cs="Arial"/>
          <w:sz w:val="20"/>
          <w:szCs w:val="20"/>
        </w:rPr>
        <w:t>, en son titre IV, article 25</w:t>
      </w:r>
      <w:r w:rsidR="00534B78" w:rsidRPr="00F20F16">
        <w:rPr>
          <w:rFonts w:ascii="Century Gothic" w:hAnsi="Century Gothic" w:cs="Arial"/>
          <w:sz w:val="20"/>
          <w:szCs w:val="20"/>
        </w:rPr>
        <w:t>.</w:t>
      </w:r>
    </w:p>
    <w:p w14:paraId="6F95841C" w14:textId="77777777" w:rsidR="00C728B6" w:rsidRPr="00F20F16" w:rsidRDefault="00C728B6" w:rsidP="00BC51B8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F20F16">
        <w:rPr>
          <w:rFonts w:ascii="Century Gothic" w:hAnsi="Century Gothic" w:cs="Arial"/>
          <w:sz w:val="20"/>
          <w:szCs w:val="20"/>
        </w:rPr>
        <w:t>Vu le Code de l’Education en son article L612-7,</w:t>
      </w:r>
    </w:p>
    <w:p w14:paraId="55FA0ACD" w14:textId="77777777" w:rsidR="00494684" w:rsidRPr="00F20F16" w:rsidRDefault="00494684" w:rsidP="00494684">
      <w:pPr>
        <w:pStyle w:val="Sansinterligne"/>
        <w:jc w:val="center"/>
        <w:rPr>
          <w:rFonts w:ascii="Century Gothic" w:hAnsi="Century Gothic" w:cs="Arial"/>
          <w:sz w:val="20"/>
          <w:szCs w:val="20"/>
        </w:rPr>
      </w:pPr>
    </w:p>
    <w:p w14:paraId="747D3236" w14:textId="77777777" w:rsidR="009C3E63" w:rsidRPr="00F20F16" w:rsidRDefault="00C728B6" w:rsidP="009C3E63">
      <w:pPr>
        <w:pStyle w:val="Sansinterligne"/>
        <w:rPr>
          <w:rFonts w:ascii="Century Gothic" w:hAnsi="Century Gothic" w:cs="Arial"/>
          <w:sz w:val="20"/>
          <w:szCs w:val="20"/>
        </w:rPr>
      </w:pPr>
      <w:r w:rsidRPr="00F20F16">
        <w:rPr>
          <w:rFonts w:ascii="Century Gothic" w:hAnsi="Century Gothic" w:cs="Arial"/>
          <w:b/>
          <w:sz w:val="26"/>
          <w:szCs w:val="26"/>
        </w:rPr>
        <w:t>ENTRE</w:t>
      </w:r>
    </w:p>
    <w:p w14:paraId="01FC365C" w14:textId="77777777" w:rsidR="00494684" w:rsidRPr="00F20F16" w:rsidRDefault="00494684" w:rsidP="00494684">
      <w:pPr>
        <w:pStyle w:val="Sansinterligne"/>
        <w:jc w:val="center"/>
        <w:rPr>
          <w:rFonts w:ascii="Century Gothic" w:hAnsi="Century Gothic" w:cs="Arial"/>
          <w:sz w:val="20"/>
          <w:szCs w:val="20"/>
        </w:rPr>
      </w:pPr>
    </w:p>
    <w:p w14:paraId="79935FB1" w14:textId="77777777" w:rsidR="00146379" w:rsidRDefault="00444C94" w:rsidP="00444C94">
      <w:pPr>
        <w:pStyle w:val="Sansinterligne"/>
        <w:ind w:right="-567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>NOM</w:t>
      </w:r>
      <w:r w:rsidR="00C728B6" w:rsidRPr="00F20F16">
        <w:rPr>
          <w:rFonts w:ascii="Century Gothic" w:hAnsi="Century Gothic" w:cs="Arial"/>
        </w:rPr>
        <w:t> :</w:t>
      </w:r>
    </w:p>
    <w:p w14:paraId="4C99B561" w14:textId="77777777" w:rsidR="00146379" w:rsidRDefault="00146379" w:rsidP="00444C94">
      <w:pPr>
        <w:pStyle w:val="Sansinterligne"/>
        <w:ind w:right="-567"/>
        <w:rPr>
          <w:rFonts w:ascii="Century Gothic" w:hAnsi="Century Gothic" w:cs="Arial"/>
          <w:color w:val="BFBFBF" w:themeColor="background1" w:themeShade="BF"/>
        </w:rPr>
      </w:pPr>
    </w:p>
    <w:p w14:paraId="6F1ABB3A" w14:textId="2FBCDCA9" w:rsidR="00F20F16" w:rsidRDefault="00F20F16" w:rsidP="00444C94">
      <w:pPr>
        <w:pStyle w:val="Sansinterligne"/>
        <w:ind w:right="-567"/>
        <w:rPr>
          <w:rFonts w:ascii="Century Gothic" w:hAnsi="Century Gothic" w:cs="Arial"/>
          <w:noProof/>
        </w:rPr>
      </w:pPr>
      <w:r>
        <w:rPr>
          <w:rFonts w:ascii="Century Gothic" w:hAnsi="Century Gothic" w:cs="Arial"/>
          <w:color w:val="BFBFBF" w:themeColor="background1" w:themeShade="BF"/>
        </w:rPr>
        <w:t xml:space="preserve"> </w:t>
      </w:r>
      <w:r w:rsidR="00C728B6" w:rsidRPr="00F20F16">
        <w:rPr>
          <w:rFonts w:ascii="Century Gothic" w:hAnsi="Century Gothic" w:cs="Arial"/>
        </w:rPr>
        <w:t>NOM D’USAGE :</w:t>
      </w:r>
      <w:r>
        <w:rPr>
          <w:rFonts w:ascii="Century Gothic" w:hAnsi="Century Gothic" w:cs="Arial"/>
        </w:rPr>
        <w:t xml:space="preserve"> </w:t>
      </w:r>
    </w:p>
    <w:p w14:paraId="7B6A1D93" w14:textId="77777777" w:rsidR="00146379" w:rsidRDefault="00146379" w:rsidP="00444C94">
      <w:pPr>
        <w:pStyle w:val="Sansinterligne"/>
        <w:ind w:right="-567"/>
        <w:rPr>
          <w:rFonts w:ascii="Century Gothic" w:hAnsi="Century Gothic" w:cs="Arial"/>
        </w:rPr>
      </w:pPr>
    </w:p>
    <w:p w14:paraId="24EBEA64" w14:textId="0C7BA6A5" w:rsidR="00F20F16" w:rsidRDefault="00F20F16" w:rsidP="00444C94">
      <w:pPr>
        <w:pStyle w:val="Sansinterligne"/>
        <w:ind w:right="-567"/>
        <w:rPr>
          <w:rFonts w:ascii="Century Gothic" w:hAnsi="Century Gothic" w:cs="Arial"/>
          <w:noProof/>
        </w:rPr>
      </w:pPr>
      <w:r>
        <w:rPr>
          <w:rFonts w:ascii="Century Gothic" w:hAnsi="Century Gothic" w:cs="Arial"/>
        </w:rPr>
        <w:t>P</w:t>
      </w:r>
      <w:r w:rsidRPr="00F20F16">
        <w:rPr>
          <w:rFonts w:ascii="Century Gothic" w:hAnsi="Century Gothic" w:cs="Arial"/>
        </w:rPr>
        <w:t>rénom</w:t>
      </w:r>
      <w:r w:rsidR="00C728B6" w:rsidRPr="00F20F16">
        <w:rPr>
          <w:rFonts w:ascii="Century Gothic" w:hAnsi="Century Gothic" w:cs="Arial"/>
        </w:rPr>
        <w:t> :</w:t>
      </w:r>
      <w:r w:rsidR="000A60F3">
        <w:rPr>
          <w:rFonts w:ascii="Century Gothic" w:hAnsi="Century Gothic" w:cs="Arial"/>
        </w:rPr>
        <w:t xml:space="preserve"> </w:t>
      </w:r>
    </w:p>
    <w:p w14:paraId="7EB4C587" w14:textId="77777777" w:rsidR="00146379" w:rsidRDefault="00146379" w:rsidP="00444C94">
      <w:pPr>
        <w:pStyle w:val="Sansinterligne"/>
        <w:ind w:right="-567"/>
        <w:rPr>
          <w:rFonts w:ascii="Century Gothic" w:hAnsi="Century Gothic" w:cs="Arial"/>
        </w:rPr>
      </w:pPr>
    </w:p>
    <w:p w14:paraId="098BCAFC" w14:textId="598F3ECF" w:rsidR="000A60F3" w:rsidRDefault="004312F5" w:rsidP="00444C94">
      <w:pPr>
        <w:pStyle w:val="Sansinterligne"/>
        <w:ind w:right="-567"/>
        <w:rPr>
          <w:rFonts w:ascii="Century Gothic" w:hAnsi="Century Gothic" w:cs="Arial"/>
          <w:noProof/>
        </w:rPr>
      </w:pPr>
      <w:r w:rsidRPr="00F20F16">
        <w:rPr>
          <w:rFonts w:ascii="Century Gothic" w:hAnsi="Century Gothic" w:cs="Arial"/>
        </w:rPr>
        <w:t>Date et Lieu de naissance :</w:t>
      </w:r>
      <w:r w:rsidR="00146379">
        <w:rPr>
          <w:rFonts w:ascii="Century Gothic" w:hAnsi="Century Gothic" w:cs="Arial"/>
        </w:rPr>
        <w:t xml:space="preserve">  </w:t>
      </w:r>
      <w:r w:rsidR="00146379" w:rsidRPr="00F20F16">
        <w:rPr>
          <w:rFonts w:ascii="Century Gothic" w:hAnsi="Century Gothic" w:cs="Arial"/>
          <w:color w:val="BFBFBF" w:themeColor="background1" w:themeShade="BF"/>
        </w:rPr>
        <w:t>__</w:t>
      </w:r>
      <w:r w:rsidR="00146379">
        <w:rPr>
          <w:rFonts w:ascii="Century Gothic" w:hAnsi="Century Gothic" w:cs="Arial"/>
          <w:color w:val="BFBFBF" w:themeColor="background1" w:themeShade="BF"/>
        </w:rPr>
        <w:t>___</w:t>
      </w:r>
      <w:r w:rsidR="00146379" w:rsidRPr="00F20F16">
        <w:rPr>
          <w:rFonts w:ascii="Century Gothic" w:hAnsi="Century Gothic" w:cs="Arial"/>
          <w:color w:val="BFBFBF" w:themeColor="background1" w:themeShade="BF"/>
        </w:rPr>
        <w:t>_/_</w:t>
      </w:r>
      <w:r w:rsidR="00146379">
        <w:rPr>
          <w:rFonts w:ascii="Century Gothic" w:hAnsi="Century Gothic" w:cs="Arial"/>
          <w:color w:val="BFBFBF" w:themeColor="background1" w:themeShade="BF"/>
        </w:rPr>
        <w:t>__</w:t>
      </w:r>
      <w:r w:rsidR="00146379" w:rsidRPr="00F20F16">
        <w:rPr>
          <w:rFonts w:ascii="Century Gothic" w:hAnsi="Century Gothic" w:cs="Arial"/>
          <w:color w:val="BFBFBF" w:themeColor="background1" w:themeShade="BF"/>
        </w:rPr>
        <w:t>_/__</w:t>
      </w:r>
      <w:r w:rsidR="00146379">
        <w:rPr>
          <w:rFonts w:ascii="Century Gothic" w:hAnsi="Century Gothic" w:cs="Arial"/>
          <w:color w:val="BFBFBF" w:themeColor="background1" w:themeShade="BF"/>
        </w:rPr>
        <w:t>__</w:t>
      </w:r>
      <w:r w:rsidR="00146379">
        <w:rPr>
          <w:rFonts w:ascii="Century Gothic" w:hAnsi="Century Gothic" w:cs="Arial"/>
          <w:noProof/>
        </w:rPr>
        <w:t xml:space="preserve">              </w:t>
      </w:r>
      <w:r w:rsidR="00C2186A">
        <w:rPr>
          <w:rFonts w:ascii="Century Gothic" w:hAnsi="Century Gothic" w:cs="Arial"/>
        </w:rPr>
        <w:t xml:space="preserve">à </w:t>
      </w:r>
      <w:r w:rsidR="000A60F3">
        <w:rPr>
          <w:rFonts w:ascii="Century Gothic" w:hAnsi="Century Gothic" w:cs="Arial"/>
        </w:rPr>
        <w:t xml:space="preserve"> </w:t>
      </w:r>
      <w:r w:rsidR="00146379">
        <w:rPr>
          <w:rFonts w:ascii="Century Gothic" w:hAnsi="Century Gothic" w:cs="Arial"/>
        </w:rPr>
        <w:t xml:space="preserve">                  </w:t>
      </w:r>
      <w:r w:rsidR="000A60F3">
        <w:rPr>
          <w:rFonts w:ascii="Century Gothic" w:hAnsi="Century Gothic" w:cs="Arial"/>
        </w:rPr>
        <w:tab/>
      </w:r>
      <w:r w:rsidR="0053400B" w:rsidRPr="00F20F16">
        <w:rPr>
          <w:rFonts w:ascii="Century Gothic" w:hAnsi="Century Gothic" w:cs="Arial"/>
        </w:rPr>
        <w:t>Nationalité :</w:t>
      </w:r>
      <w:r w:rsidR="00F20F16">
        <w:rPr>
          <w:rFonts w:ascii="Century Gothic" w:hAnsi="Century Gothic" w:cs="Arial"/>
        </w:rPr>
        <w:t xml:space="preserve"> </w:t>
      </w:r>
    </w:p>
    <w:p w14:paraId="52F6D20E" w14:textId="77777777" w:rsidR="000A60F3" w:rsidRDefault="000A60F3" w:rsidP="00444C94">
      <w:pPr>
        <w:pStyle w:val="Sansinterligne"/>
        <w:ind w:right="-567"/>
        <w:rPr>
          <w:rFonts w:ascii="Century Gothic" w:hAnsi="Century Gothic" w:cs="Arial"/>
        </w:rPr>
      </w:pPr>
    </w:p>
    <w:p w14:paraId="61E538E1" w14:textId="676982C8" w:rsidR="004312F5" w:rsidRPr="00F20F16" w:rsidRDefault="00934338" w:rsidP="00444C94">
      <w:pPr>
        <w:pStyle w:val="Sansinterligne"/>
        <w:ind w:right="-567"/>
        <w:rPr>
          <w:rFonts w:ascii="Century Gothic" w:hAnsi="Century Gothic" w:cs="Arial"/>
          <w:color w:val="BFBFBF" w:themeColor="background1" w:themeShade="BF"/>
        </w:rPr>
      </w:pPr>
      <w:r>
        <w:rPr>
          <w:rFonts w:ascii="Century Gothic" w:hAnsi="Century Gothic" w:cs="Arial"/>
        </w:rPr>
        <w:t>A</w:t>
      </w:r>
      <w:r w:rsidR="00BA4CF1">
        <w:rPr>
          <w:rFonts w:ascii="Century Gothic" w:hAnsi="Century Gothic" w:cs="Arial"/>
        </w:rPr>
        <w:t>dresse</w:t>
      </w:r>
      <w:r w:rsidR="004312F5" w:rsidRPr="00F20F16">
        <w:rPr>
          <w:rFonts w:ascii="Century Gothic" w:hAnsi="Century Gothic" w:cs="Arial"/>
        </w:rPr>
        <w:t> :</w:t>
      </w:r>
      <w:r w:rsidR="000A60F3">
        <w:rPr>
          <w:rFonts w:ascii="Century Gothic" w:hAnsi="Century Gothic" w:cs="Arial"/>
        </w:rPr>
        <w:t xml:space="preserve"> </w:t>
      </w:r>
    </w:p>
    <w:p w14:paraId="31C3E8C1" w14:textId="77777777" w:rsidR="00F20F16" w:rsidRDefault="00F20F16" w:rsidP="00444C94">
      <w:pPr>
        <w:pStyle w:val="Sansinterligne"/>
        <w:ind w:right="-567"/>
        <w:rPr>
          <w:rFonts w:ascii="Century Gothic" w:hAnsi="Century Gothic" w:cs="Arial"/>
        </w:rPr>
      </w:pPr>
    </w:p>
    <w:p w14:paraId="43C505DC" w14:textId="55CB2EF6" w:rsidR="003012EE" w:rsidRPr="00F20F16" w:rsidRDefault="003012EE" w:rsidP="00444C94">
      <w:pPr>
        <w:pStyle w:val="Sansinterligne"/>
        <w:ind w:right="-567"/>
        <w:rPr>
          <w:rFonts w:ascii="Century Gothic" w:hAnsi="Century Gothic" w:cs="Arial"/>
          <w:color w:val="BFBFBF" w:themeColor="background1" w:themeShade="BF"/>
        </w:rPr>
      </w:pPr>
      <w:r w:rsidRPr="00F20F16">
        <w:rPr>
          <w:rFonts w:ascii="Century Gothic" w:hAnsi="Century Gothic" w:cs="Arial"/>
        </w:rPr>
        <w:t>Courriel </w:t>
      </w:r>
      <w:r w:rsidR="007E7CE7" w:rsidRPr="00F20F16">
        <w:rPr>
          <w:rFonts w:ascii="Century Gothic" w:hAnsi="Century Gothic" w:cs="Arial"/>
        </w:rPr>
        <w:t>personnel</w:t>
      </w:r>
      <w:r w:rsidR="00F20F16">
        <w:rPr>
          <w:rFonts w:ascii="Century Gothic" w:hAnsi="Century Gothic" w:cs="Arial"/>
        </w:rPr>
        <w:t xml:space="preserve"> </w:t>
      </w:r>
      <w:r w:rsidR="000A60F3">
        <w:rPr>
          <w:rFonts w:ascii="Century Gothic" w:hAnsi="Century Gothic" w:cs="Arial"/>
        </w:rPr>
        <w:t xml:space="preserve">: </w:t>
      </w:r>
    </w:p>
    <w:p w14:paraId="787EA947" w14:textId="77777777" w:rsidR="00444C94" w:rsidRPr="00F20F16" w:rsidRDefault="00444C94" w:rsidP="009C3E63">
      <w:pPr>
        <w:pStyle w:val="Sansinterligne"/>
        <w:rPr>
          <w:rFonts w:ascii="Century Gothic" w:hAnsi="Century Gothic" w:cs="Arial"/>
        </w:rPr>
      </w:pPr>
    </w:p>
    <w:p w14:paraId="2E30F943" w14:textId="77777777" w:rsidR="00696599" w:rsidRDefault="00F579AF" w:rsidP="009C3E63">
      <w:pPr>
        <w:pStyle w:val="Sansinterligne"/>
        <w:rPr>
          <w:rFonts w:ascii="Century Gothic" w:hAnsi="Century Gothic" w:cs="Arial"/>
        </w:rPr>
      </w:pPr>
      <w:proofErr w:type="spellStart"/>
      <w:r w:rsidRPr="00F20F16">
        <w:rPr>
          <w:rFonts w:ascii="Century Gothic" w:hAnsi="Century Gothic" w:cs="Arial"/>
        </w:rPr>
        <w:t>Auteur·e</w:t>
      </w:r>
      <w:proofErr w:type="spellEnd"/>
      <w:r w:rsidR="004312F5" w:rsidRPr="00F20F16">
        <w:rPr>
          <w:rFonts w:ascii="Century Gothic" w:hAnsi="Century Gothic" w:cs="Arial"/>
        </w:rPr>
        <w:t xml:space="preserve"> de la thèse de doctorat intitulée</w:t>
      </w:r>
      <w:r w:rsidR="00696599" w:rsidRPr="00F20F16">
        <w:rPr>
          <w:rFonts w:ascii="Century Gothic" w:hAnsi="Century Gothic" w:cs="Arial"/>
        </w:rPr>
        <w:t> :</w:t>
      </w:r>
    </w:p>
    <w:p w14:paraId="0979E2EC" w14:textId="77777777" w:rsidR="000C0225" w:rsidRPr="00F20F16" w:rsidRDefault="000C0225" w:rsidP="009C3E63">
      <w:pPr>
        <w:pStyle w:val="Sansinterligne"/>
        <w:rPr>
          <w:rFonts w:ascii="Century Gothic" w:hAnsi="Century Gothic" w:cs="Arial"/>
        </w:rPr>
      </w:pPr>
    </w:p>
    <w:p w14:paraId="24033FE4" w14:textId="6ED57A51" w:rsidR="004C03B2" w:rsidRPr="00F20F16" w:rsidRDefault="004C03B2" w:rsidP="004C03B2">
      <w:pPr>
        <w:pStyle w:val="Sansinterligne"/>
        <w:ind w:right="-567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>Date de soutenance de la thèse (JJ</w:t>
      </w:r>
      <w:r w:rsidR="00CB5705" w:rsidRPr="00F20F16">
        <w:rPr>
          <w:rFonts w:ascii="Century Gothic" w:hAnsi="Century Gothic" w:cs="Arial"/>
        </w:rPr>
        <w:t>/</w:t>
      </w:r>
      <w:r w:rsidRPr="00F20F16">
        <w:rPr>
          <w:rFonts w:ascii="Century Gothic" w:hAnsi="Century Gothic" w:cs="Arial"/>
        </w:rPr>
        <w:t>MM</w:t>
      </w:r>
      <w:r w:rsidR="00CB5705" w:rsidRPr="00F20F16">
        <w:rPr>
          <w:rFonts w:ascii="Century Gothic" w:hAnsi="Century Gothic" w:cs="Arial"/>
        </w:rPr>
        <w:t>/</w:t>
      </w:r>
      <w:r w:rsidRPr="00F20F16">
        <w:rPr>
          <w:rFonts w:ascii="Century Gothic" w:hAnsi="Century Gothic" w:cs="Arial"/>
        </w:rPr>
        <w:t>AAAA) :</w:t>
      </w:r>
      <w:r w:rsidR="000C0225">
        <w:rPr>
          <w:rFonts w:ascii="Century Gothic" w:hAnsi="Century Gothic" w:cs="Arial"/>
        </w:rPr>
        <w:t xml:space="preserve"> </w:t>
      </w:r>
    </w:p>
    <w:p w14:paraId="2BB6E499" w14:textId="77777777" w:rsidR="00934338" w:rsidRDefault="00934338" w:rsidP="004C03B2">
      <w:pPr>
        <w:pStyle w:val="Sansinterligne"/>
        <w:ind w:right="-567"/>
        <w:rPr>
          <w:rFonts w:ascii="Century Gothic" w:hAnsi="Century Gothic" w:cs="Arial"/>
        </w:rPr>
      </w:pPr>
    </w:p>
    <w:p w14:paraId="226C8219" w14:textId="77777777" w:rsidR="004C03B2" w:rsidRPr="00F20F16" w:rsidRDefault="004C03B2" w:rsidP="004C03B2">
      <w:pPr>
        <w:pStyle w:val="Sansinterligne"/>
        <w:ind w:right="-567"/>
        <w:rPr>
          <w:rFonts w:ascii="Century Gothic" w:hAnsi="Century Gothic" w:cs="Arial"/>
          <w:color w:val="BFBFBF" w:themeColor="background1" w:themeShade="BF"/>
        </w:rPr>
      </w:pPr>
      <w:r w:rsidRPr="00F20F16">
        <w:rPr>
          <w:rFonts w:ascii="Century Gothic" w:hAnsi="Century Gothic" w:cs="Arial"/>
        </w:rPr>
        <w:t>Directeur de thèse :</w:t>
      </w:r>
      <w:r w:rsidR="000C0225">
        <w:rPr>
          <w:rFonts w:ascii="Century Gothic" w:hAnsi="Century Gothic" w:cs="Arial"/>
        </w:rPr>
        <w:t xml:space="preserve"> </w:t>
      </w:r>
      <w:r w:rsidR="000C0225">
        <w:rPr>
          <w:rFonts w:ascii="Century Gothic" w:hAnsi="Century Gothic" w:cs="Arial"/>
          <w:noProof/>
        </w:rPr>
        <w:t>DELOCHE</w:t>
      </w:r>
      <w:r w:rsidR="000C0225">
        <w:rPr>
          <w:rFonts w:ascii="Century Gothic" w:hAnsi="Century Gothic" w:cs="Arial"/>
        </w:rPr>
        <w:t xml:space="preserve"> </w:t>
      </w:r>
      <w:r w:rsidR="000C0225">
        <w:rPr>
          <w:rFonts w:ascii="Century Gothic" w:hAnsi="Century Gothic" w:cs="Arial"/>
          <w:noProof/>
        </w:rPr>
        <w:t>Bernard</w:t>
      </w:r>
    </w:p>
    <w:p w14:paraId="37C7BB9F" w14:textId="77777777" w:rsidR="004C03B2" w:rsidRPr="00F20F16" w:rsidRDefault="004C03B2" w:rsidP="004C03B2">
      <w:pPr>
        <w:pStyle w:val="Sansinterligne"/>
        <w:ind w:right="-567"/>
        <w:rPr>
          <w:rFonts w:ascii="Century Gothic" w:hAnsi="Century Gothic" w:cs="Arial"/>
        </w:rPr>
      </w:pPr>
    </w:p>
    <w:p w14:paraId="047581A1" w14:textId="77777777" w:rsidR="004C03B2" w:rsidRPr="00F20F16" w:rsidRDefault="00C0196E" w:rsidP="004C03B2">
      <w:pPr>
        <w:pStyle w:val="Sansinterligne"/>
        <w:ind w:right="-567"/>
        <w:rPr>
          <w:rFonts w:ascii="Century Gothic" w:hAnsi="Century Gothic" w:cs="Arial"/>
          <w:color w:val="BFBFBF" w:themeColor="background1" w:themeShade="BF"/>
        </w:rPr>
      </w:pPr>
      <w:r w:rsidRPr="00F20F16">
        <w:rPr>
          <w:rFonts w:ascii="Century Gothic" w:hAnsi="Century Gothic" w:cs="Arial"/>
        </w:rPr>
        <w:t xml:space="preserve">Date de dépôt </w:t>
      </w:r>
      <w:r w:rsidR="004C03B2" w:rsidRPr="00F20F16">
        <w:rPr>
          <w:rFonts w:ascii="Century Gothic" w:hAnsi="Century Gothic" w:cs="Arial"/>
        </w:rPr>
        <w:t>de la version électronique</w:t>
      </w:r>
      <w:r w:rsidR="00F101A2" w:rsidRPr="00F20F16">
        <w:rPr>
          <w:rFonts w:ascii="Century Gothic" w:hAnsi="Century Gothic" w:cs="Arial"/>
        </w:rPr>
        <w:t> </w:t>
      </w:r>
      <w:r w:rsidR="004C03B2" w:rsidRPr="00F20F16">
        <w:rPr>
          <w:rFonts w:ascii="Century Gothic" w:hAnsi="Century Gothic" w:cs="Arial"/>
        </w:rPr>
        <w:t>(JJ</w:t>
      </w:r>
      <w:r w:rsidR="00CB5705" w:rsidRPr="00F20F16">
        <w:rPr>
          <w:rFonts w:ascii="Century Gothic" w:hAnsi="Century Gothic" w:cs="Arial"/>
        </w:rPr>
        <w:t>/</w:t>
      </w:r>
      <w:r w:rsidR="004C03B2" w:rsidRPr="00F20F16">
        <w:rPr>
          <w:rFonts w:ascii="Century Gothic" w:hAnsi="Century Gothic" w:cs="Arial"/>
        </w:rPr>
        <w:t>MM</w:t>
      </w:r>
      <w:r w:rsidR="00CB5705" w:rsidRPr="00F20F16">
        <w:rPr>
          <w:rFonts w:ascii="Century Gothic" w:hAnsi="Century Gothic" w:cs="Arial"/>
        </w:rPr>
        <w:t>/</w:t>
      </w:r>
      <w:r w:rsidR="00C21102" w:rsidRPr="00F20F16">
        <w:rPr>
          <w:rFonts w:ascii="Century Gothic" w:hAnsi="Century Gothic" w:cs="Arial"/>
        </w:rPr>
        <w:t>AAAA) :</w:t>
      </w:r>
      <w:r w:rsidR="00F20F16">
        <w:rPr>
          <w:rFonts w:ascii="Century Gothic" w:hAnsi="Century Gothic" w:cs="Arial"/>
        </w:rPr>
        <w:t xml:space="preserve">   </w:t>
      </w:r>
      <w:r w:rsidR="00C21102" w:rsidRPr="00F20F16">
        <w:rPr>
          <w:rFonts w:ascii="Century Gothic" w:hAnsi="Century Gothic" w:cs="Arial"/>
          <w:color w:val="BFBFBF" w:themeColor="background1" w:themeShade="BF"/>
        </w:rPr>
        <w:t>__</w:t>
      </w:r>
      <w:r w:rsidR="00F20F16">
        <w:rPr>
          <w:rFonts w:ascii="Century Gothic" w:hAnsi="Century Gothic" w:cs="Arial"/>
          <w:color w:val="BFBFBF" w:themeColor="background1" w:themeShade="BF"/>
        </w:rPr>
        <w:t>___</w:t>
      </w:r>
      <w:r w:rsidR="00C21102" w:rsidRPr="00F20F16">
        <w:rPr>
          <w:rFonts w:ascii="Century Gothic" w:hAnsi="Century Gothic" w:cs="Arial"/>
          <w:color w:val="BFBFBF" w:themeColor="background1" w:themeShade="BF"/>
        </w:rPr>
        <w:t>_/_</w:t>
      </w:r>
      <w:r w:rsidR="00F20F16">
        <w:rPr>
          <w:rFonts w:ascii="Century Gothic" w:hAnsi="Century Gothic" w:cs="Arial"/>
          <w:color w:val="BFBFBF" w:themeColor="background1" w:themeShade="BF"/>
        </w:rPr>
        <w:t>____</w:t>
      </w:r>
      <w:r w:rsidR="00C21102" w:rsidRPr="00F20F16">
        <w:rPr>
          <w:rFonts w:ascii="Century Gothic" w:hAnsi="Century Gothic" w:cs="Arial"/>
          <w:color w:val="BFBFBF" w:themeColor="background1" w:themeShade="BF"/>
        </w:rPr>
        <w:t>_/__</w:t>
      </w:r>
      <w:r w:rsidR="00F20F16">
        <w:rPr>
          <w:rFonts w:ascii="Century Gothic" w:hAnsi="Century Gothic" w:cs="Arial"/>
          <w:color w:val="BFBFBF" w:themeColor="background1" w:themeShade="BF"/>
        </w:rPr>
        <w:t>___</w:t>
      </w:r>
      <w:r w:rsidR="00C21102" w:rsidRPr="00F20F16">
        <w:rPr>
          <w:rFonts w:ascii="Century Gothic" w:hAnsi="Century Gothic" w:cs="Arial"/>
          <w:color w:val="BFBFBF" w:themeColor="background1" w:themeShade="BF"/>
        </w:rPr>
        <w:t>___</w:t>
      </w:r>
    </w:p>
    <w:p w14:paraId="2AFAC02D" w14:textId="77777777" w:rsidR="00696599" w:rsidRPr="00F20F16" w:rsidRDefault="00696599" w:rsidP="004C03B2">
      <w:pPr>
        <w:pStyle w:val="Sansinterligne"/>
        <w:ind w:right="-567"/>
        <w:rPr>
          <w:rFonts w:ascii="Century Gothic" w:hAnsi="Century Gothic" w:cs="Arial"/>
        </w:rPr>
      </w:pPr>
    </w:p>
    <w:p w14:paraId="70AB4B26" w14:textId="77777777" w:rsidR="00004995" w:rsidRPr="00F20F16" w:rsidRDefault="00B27DA9" w:rsidP="009C3E63">
      <w:pPr>
        <w:pStyle w:val="Sansinterligne"/>
        <w:rPr>
          <w:rFonts w:ascii="Century Gothic" w:hAnsi="Century Gothic" w:cs="Arial"/>
          <w:b/>
          <w:sz w:val="26"/>
          <w:szCs w:val="26"/>
        </w:rPr>
      </w:pPr>
      <w:r w:rsidRPr="00F20F16">
        <w:rPr>
          <w:rFonts w:ascii="Century Gothic" w:hAnsi="Century Gothic" w:cs="Arial"/>
          <w:b/>
          <w:sz w:val="26"/>
          <w:szCs w:val="26"/>
        </w:rPr>
        <w:t>ci-après dénommé « l’</w:t>
      </w:r>
      <w:proofErr w:type="spellStart"/>
      <w:r w:rsidR="00F579AF" w:rsidRPr="00F20F16">
        <w:rPr>
          <w:rFonts w:ascii="Century Gothic" w:hAnsi="Century Gothic" w:cs="Arial"/>
          <w:b/>
          <w:sz w:val="26"/>
          <w:szCs w:val="26"/>
        </w:rPr>
        <w:t>Auteur·e</w:t>
      </w:r>
      <w:proofErr w:type="spellEnd"/>
      <w:r w:rsidRPr="00F20F16">
        <w:rPr>
          <w:rFonts w:ascii="Century Gothic" w:hAnsi="Century Gothic" w:cs="Arial"/>
          <w:b/>
          <w:sz w:val="26"/>
          <w:szCs w:val="26"/>
        </w:rPr>
        <w:t> »</w:t>
      </w:r>
    </w:p>
    <w:p w14:paraId="766ED19C" w14:textId="77777777" w:rsidR="00004995" w:rsidRPr="00F20F16" w:rsidRDefault="00004995" w:rsidP="009C3E63">
      <w:pPr>
        <w:pStyle w:val="Sansinterligne"/>
        <w:rPr>
          <w:rFonts w:ascii="Century Gothic" w:hAnsi="Century Gothic" w:cs="Arial"/>
          <w:b/>
          <w:sz w:val="26"/>
          <w:szCs w:val="26"/>
        </w:rPr>
      </w:pPr>
    </w:p>
    <w:p w14:paraId="146C4197" w14:textId="77777777" w:rsidR="009C3E63" w:rsidRPr="00F20F16" w:rsidRDefault="00B27DA9" w:rsidP="009C3E63">
      <w:pPr>
        <w:pStyle w:val="Sansinterligne"/>
        <w:rPr>
          <w:rFonts w:ascii="Century Gothic" w:hAnsi="Century Gothic" w:cs="Arial"/>
          <w:b/>
          <w:sz w:val="26"/>
          <w:szCs w:val="26"/>
        </w:rPr>
      </w:pPr>
      <w:r w:rsidRPr="00F20F16">
        <w:rPr>
          <w:rFonts w:ascii="Century Gothic" w:hAnsi="Century Gothic" w:cs="Arial"/>
          <w:b/>
          <w:sz w:val="26"/>
          <w:szCs w:val="26"/>
        </w:rPr>
        <w:t>ET</w:t>
      </w:r>
    </w:p>
    <w:p w14:paraId="181CF155" w14:textId="77777777" w:rsidR="009C3E63" w:rsidRPr="00F20F16" w:rsidRDefault="009C3E63" w:rsidP="009C3E63">
      <w:pPr>
        <w:pStyle w:val="Sansinterligne"/>
        <w:rPr>
          <w:rFonts w:ascii="Century Gothic" w:hAnsi="Century Gothic" w:cs="Arial"/>
          <w:b/>
          <w:sz w:val="26"/>
          <w:szCs w:val="26"/>
        </w:rPr>
      </w:pPr>
    </w:p>
    <w:p w14:paraId="29631B8D" w14:textId="77777777" w:rsidR="00BA1226" w:rsidRDefault="00B27DA9" w:rsidP="00B27DA9">
      <w:pPr>
        <w:pStyle w:val="Sansinterligne"/>
        <w:ind w:right="-567"/>
        <w:rPr>
          <w:rFonts w:ascii="Century Gothic" w:hAnsi="Century Gothic" w:cs="Arial"/>
          <w:color w:val="BFBFBF" w:themeColor="background1" w:themeShade="BF"/>
        </w:rPr>
      </w:pPr>
      <w:r w:rsidRPr="00F20F16">
        <w:rPr>
          <w:rFonts w:ascii="Century Gothic" w:hAnsi="Century Gothic" w:cs="Arial"/>
        </w:rPr>
        <w:t>ETABLISSEMENT OPERATEUR :</w:t>
      </w:r>
      <w:r w:rsidR="00F20F16">
        <w:rPr>
          <w:rFonts w:ascii="Century Gothic" w:hAnsi="Century Gothic" w:cs="Arial"/>
        </w:rPr>
        <w:t xml:space="preserve"> </w:t>
      </w:r>
      <w:r w:rsidR="00BA1226">
        <w:rPr>
          <w:rFonts w:ascii="Century Gothic" w:hAnsi="Century Gothic" w:cs="Arial"/>
          <w:color w:val="BFBFBF" w:themeColor="background1" w:themeShade="BF"/>
        </w:rPr>
        <w:t xml:space="preserve"> </w:t>
      </w:r>
    </w:p>
    <w:p w14:paraId="5A24C99C" w14:textId="77777777" w:rsidR="00BA1226" w:rsidRDefault="00BA1226" w:rsidP="00B27DA9">
      <w:pPr>
        <w:pStyle w:val="Sansinterligne"/>
        <w:ind w:right="-567"/>
        <w:rPr>
          <w:rFonts w:ascii="Century Gothic" w:hAnsi="Century Gothic" w:cs="Arial"/>
          <w:color w:val="BFBFBF" w:themeColor="background1" w:themeShade="BF"/>
        </w:rPr>
      </w:pPr>
    </w:p>
    <w:p w14:paraId="50575A42" w14:textId="77777777" w:rsidR="00BA1226" w:rsidRPr="00BA1226" w:rsidRDefault="00BA1226" w:rsidP="00B27DA9">
      <w:pPr>
        <w:pStyle w:val="Sansinterligne"/>
        <w:ind w:right="-567"/>
        <w:rPr>
          <w:rFonts w:ascii="Century Gothic" w:hAnsi="Century Gothic" w:cs="Arial"/>
          <w:color w:val="808080" w:themeColor="background1" w:themeShade="80"/>
        </w:rPr>
      </w:pPr>
      <w:r w:rsidRPr="00BA1226">
        <w:rPr>
          <w:rFonts w:ascii="Century Gothic" w:hAnsi="Century Gothic" w:cs="Arial"/>
          <w:color w:val="808080" w:themeColor="background1" w:themeShade="80"/>
        </w:rPr>
        <w:t xml:space="preserve">Université Jean Moulin  </w:t>
      </w:r>
    </w:p>
    <w:p w14:paraId="422E8818" w14:textId="77777777" w:rsidR="00BA1226" w:rsidRDefault="00BA1226" w:rsidP="00B27DA9">
      <w:pPr>
        <w:pStyle w:val="Sansinterligne"/>
        <w:ind w:right="-567"/>
        <w:rPr>
          <w:rFonts w:ascii="Century Gothic" w:hAnsi="Century Gothic" w:cs="Arial"/>
          <w:color w:val="BFBFBF" w:themeColor="background1" w:themeShade="BF"/>
        </w:rPr>
      </w:pPr>
    </w:p>
    <w:p w14:paraId="0E27CCB3" w14:textId="77777777" w:rsidR="00BA1226" w:rsidRPr="00BA1226" w:rsidRDefault="00B27DA9" w:rsidP="00BA1226">
      <w:pPr>
        <w:pStyle w:val="Sansinterligne"/>
        <w:ind w:right="-567"/>
        <w:rPr>
          <w:rFonts w:ascii="Century Gothic" w:hAnsi="Century Gothic" w:cs="Arial"/>
          <w:color w:val="808080" w:themeColor="background1" w:themeShade="80"/>
        </w:rPr>
      </w:pPr>
      <w:r w:rsidRPr="00F20F16">
        <w:rPr>
          <w:rFonts w:ascii="Century Gothic" w:hAnsi="Century Gothic" w:cs="Arial"/>
        </w:rPr>
        <w:t>ADRESSE:</w:t>
      </w:r>
      <w:r w:rsidR="00F20F16">
        <w:rPr>
          <w:rFonts w:ascii="Century Gothic" w:hAnsi="Century Gothic" w:cs="Arial"/>
        </w:rPr>
        <w:t xml:space="preserve"> </w:t>
      </w:r>
      <w:r w:rsidR="00BA1226" w:rsidRPr="00BA1226">
        <w:rPr>
          <w:rFonts w:ascii="Century Gothic" w:hAnsi="Century Gothic" w:cs="Arial"/>
          <w:color w:val="808080" w:themeColor="background1" w:themeShade="80"/>
        </w:rPr>
        <w:t>1C avenue des frères  Lumière CS – 69372 Lyon Cedex 08</w:t>
      </w:r>
    </w:p>
    <w:p w14:paraId="27E4A98C" w14:textId="77777777" w:rsidR="005A5EC9" w:rsidRPr="00BA1226" w:rsidRDefault="005A5EC9" w:rsidP="00B27DA9">
      <w:pPr>
        <w:pStyle w:val="Sansinterligne"/>
        <w:jc w:val="both"/>
        <w:rPr>
          <w:rFonts w:ascii="Century Gothic" w:hAnsi="Century Gothic" w:cs="Arial"/>
          <w:color w:val="808080" w:themeColor="background1" w:themeShade="80"/>
        </w:rPr>
      </w:pPr>
    </w:p>
    <w:p w14:paraId="0A493462" w14:textId="77777777" w:rsidR="00B27DA9" w:rsidRPr="00F20F16" w:rsidRDefault="00B27DA9" w:rsidP="00B27DA9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>Repré</w:t>
      </w:r>
      <w:r w:rsidR="00D866FA" w:rsidRPr="00F20F16">
        <w:rPr>
          <w:rFonts w:ascii="Century Gothic" w:hAnsi="Century Gothic" w:cs="Arial"/>
        </w:rPr>
        <w:t xml:space="preserve">senté par son – sa </w:t>
      </w:r>
      <w:proofErr w:type="spellStart"/>
      <w:r w:rsidR="00D866FA" w:rsidRPr="00F20F16">
        <w:rPr>
          <w:rFonts w:ascii="Century Gothic" w:hAnsi="Century Gothic" w:cs="Arial"/>
        </w:rPr>
        <w:t>Président·e</w:t>
      </w:r>
      <w:proofErr w:type="spellEnd"/>
      <w:r w:rsidR="00E026F7" w:rsidRPr="00F20F16">
        <w:rPr>
          <w:rFonts w:ascii="Century Gothic" w:hAnsi="Century Gothic" w:cs="Arial"/>
        </w:rPr>
        <w:t>:</w:t>
      </w:r>
    </w:p>
    <w:p w14:paraId="356B42E2" w14:textId="77777777" w:rsidR="00E026F7" w:rsidRPr="00F20F16" w:rsidRDefault="00E026F7" w:rsidP="00B27DA9">
      <w:pPr>
        <w:pStyle w:val="Sansinterligne"/>
        <w:jc w:val="both"/>
        <w:rPr>
          <w:rFonts w:ascii="Century Gothic" w:hAnsi="Century Gothic" w:cs="Arial"/>
        </w:rPr>
      </w:pPr>
    </w:p>
    <w:p w14:paraId="6EF1A32D" w14:textId="77777777" w:rsidR="00E026F7" w:rsidRPr="00F20F16" w:rsidRDefault="00E026F7" w:rsidP="00B27DA9">
      <w:pPr>
        <w:pStyle w:val="Sansinterligne"/>
        <w:jc w:val="both"/>
        <w:rPr>
          <w:rFonts w:ascii="Century Gothic" w:hAnsi="Century Gothic" w:cs="Arial"/>
          <w:b/>
        </w:rPr>
      </w:pPr>
      <w:r w:rsidRPr="00F20F16">
        <w:rPr>
          <w:rFonts w:ascii="Century Gothic" w:hAnsi="Century Gothic" w:cs="Arial"/>
          <w:b/>
        </w:rPr>
        <w:t xml:space="preserve">ci-après dénommé </w:t>
      </w:r>
      <w:r w:rsidR="00CB5705" w:rsidRPr="00F20F16">
        <w:rPr>
          <w:rFonts w:ascii="Century Gothic" w:hAnsi="Century Gothic" w:cs="Arial"/>
          <w:b/>
        </w:rPr>
        <w:t>« l’E</w:t>
      </w:r>
      <w:r w:rsidR="00D2096C" w:rsidRPr="00F20F16">
        <w:rPr>
          <w:rFonts w:ascii="Century Gothic" w:hAnsi="Century Gothic" w:cs="Arial"/>
          <w:b/>
        </w:rPr>
        <w:t>tablissement »</w:t>
      </w:r>
      <w:bookmarkStart w:id="0" w:name="_GoBack"/>
      <w:bookmarkEnd w:id="0"/>
    </w:p>
    <w:p w14:paraId="470DF5B3" w14:textId="77777777" w:rsidR="0075751F" w:rsidRPr="00F20F16" w:rsidRDefault="00EF5E6C" w:rsidP="00B27DA9">
      <w:pPr>
        <w:pStyle w:val="Sansinterligne"/>
        <w:jc w:val="both"/>
        <w:rPr>
          <w:rFonts w:ascii="Century Gothic" w:hAnsi="Century Gothic" w:cs="Arial"/>
          <w:b/>
        </w:rPr>
      </w:pPr>
      <w:r w:rsidRPr="00F20F16">
        <w:rPr>
          <w:rFonts w:ascii="Century Gothic" w:hAnsi="Century Gothic" w:cs="Arial"/>
          <w:b/>
        </w:rPr>
        <w:lastRenderedPageBreak/>
        <w:t>PREAMBULE</w:t>
      </w:r>
    </w:p>
    <w:p w14:paraId="7D97B3B5" w14:textId="77777777" w:rsidR="00EF5E6C" w:rsidRPr="00F20F16" w:rsidRDefault="00EF5E6C" w:rsidP="00B27DA9">
      <w:pPr>
        <w:pStyle w:val="Sansinterligne"/>
        <w:jc w:val="both"/>
        <w:rPr>
          <w:rFonts w:ascii="Century Gothic" w:hAnsi="Century Gothic" w:cs="Arial"/>
        </w:rPr>
      </w:pPr>
    </w:p>
    <w:p w14:paraId="3FD6253C" w14:textId="77777777" w:rsidR="00EF5E6C" w:rsidRPr="00F20F16" w:rsidRDefault="00EF5E6C" w:rsidP="00B27DA9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>Le présen</w:t>
      </w:r>
      <w:r w:rsidR="00EC76FC" w:rsidRPr="00F20F16">
        <w:rPr>
          <w:rFonts w:ascii="Century Gothic" w:hAnsi="Century Gothic" w:cs="Arial"/>
        </w:rPr>
        <w:t xml:space="preserve">t contrat vise à permettre à </w:t>
      </w:r>
      <w:r w:rsidR="00CB5705" w:rsidRPr="00F20F16">
        <w:rPr>
          <w:rFonts w:ascii="Century Gothic" w:hAnsi="Century Gothic" w:cs="Arial"/>
        </w:rPr>
        <w:t>l’E</w:t>
      </w:r>
      <w:r w:rsidR="00534B78" w:rsidRPr="00F20F16">
        <w:rPr>
          <w:rFonts w:ascii="Century Gothic" w:hAnsi="Century Gothic" w:cs="Arial"/>
        </w:rPr>
        <w:t>tablissement</w:t>
      </w:r>
      <w:r w:rsidRPr="00F20F16">
        <w:rPr>
          <w:rFonts w:ascii="Century Gothic" w:hAnsi="Century Gothic" w:cs="Arial"/>
        </w:rPr>
        <w:t xml:space="preserve"> de diffuser la thèse soutenue dans sa version définitive dans le respect des droits de propriété intellectuelle de son </w:t>
      </w:r>
      <w:proofErr w:type="spellStart"/>
      <w:r w:rsidR="00F579AF" w:rsidRPr="00F20F16">
        <w:rPr>
          <w:rFonts w:ascii="Century Gothic" w:hAnsi="Century Gothic" w:cs="Arial"/>
        </w:rPr>
        <w:t>Auteur·e</w:t>
      </w:r>
      <w:proofErr w:type="spellEnd"/>
      <w:r w:rsidRPr="00F20F16">
        <w:rPr>
          <w:rFonts w:ascii="Century Gothic" w:hAnsi="Century Gothic" w:cs="Arial"/>
        </w:rPr>
        <w:t xml:space="preserve">. </w:t>
      </w:r>
      <w:r w:rsidR="00942EF6" w:rsidRPr="00F20F16">
        <w:rPr>
          <w:rFonts w:ascii="Century Gothic" w:hAnsi="Century Gothic" w:cs="Arial"/>
        </w:rPr>
        <w:t>Les autorisations qui y sont attachées ne sont pas exclusives et l’</w:t>
      </w:r>
      <w:proofErr w:type="spellStart"/>
      <w:r w:rsidR="00F579AF" w:rsidRPr="00F20F16">
        <w:rPr>
          <w:rFonts w:ascii="Century Gothic" w:hAnsi="Century Gothic" w:cs="Arial"/>
        </w:rPr>
        <w:t>Auteur·e</w:t>
      </w:r>
      <w:proofErr w:type="spellEnd"/>
      <w:r w:rsidR="00942EF6" w:rsidRPr="00F20F16">
        <w:rPr>
          <w:rFonts w:ascii="Century Gothic" w:hAnsi="Century Gothic" w:cs="Arial"/>
        </w:rPr>
        <w:t xml:space="preserve"> conserve toute liberté de publier ou de diffuser son travail sous quelque forme que ce soit et sous sa propre responsabilité. </w:t>
      </w:r>
      <w:r w:rsidR="00104131" w:rsidRPr="00F20F16">
        <w:rPr>
          <w:rFonts w:ascii="Century Gothic" w:hAnsi="Century Gothic" w:cs="Arial"/>
        </w:rPr>
        <w:t>Le présent contrat ne concerne que les thèses dont le jury a autorisé la reproduction, toutes corrections effectuées.</w:t>
      </w:r>
    </w:p>
    <w:p w14:paraId="155F39A7" w14:textId="77777777" w:rsidR="00534B78" w:rsidRPr="00F20F16" w:rsidRDefault="00534B78" w:rsidP="00B27DA9">
      <w:pPr>
        <w:pStyle w:val="Sansinterligne"/>
        <w:jc w:val="both"/>
        <w:rPr>
          <w:rFonts w:ascii="Century Gothic" w:hAnsi="Century Gothic" w:cs="Arial"/>
        </w:rPr>
      </w:pPr>
    </w:p>
    <w:p w14:paraId="2FDF31B9" w14:textId="1730E7ED" w:rsidR="00942EF6" w:rsidRDefault="00324F50" w:rsidP="00B27DA9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>L'</w:t>
      </w:r>
      <w:r w:rsidR="002B7119" w:rsidRPr="00F20F16">
        <w:rPr>
          <w:rFonts w:ascii="Century Gothic" w:hAnsi="Century Gothic" w:cs="Arial"/>
        </w:rPr>
        <w:t>Etablissement</w:t>
      </w:r>
      <w:r w:rsidRPr="00F20F16">
        <w:rPr>
          <w:rFonts w:ascii="Century Gothic" w:hAnsi="Century Gothic" w:cs="Arial"/>
        </w:rPr>
        <w:t xml:space="preserve"> de soutenance procède au dépôt de la version validée de la thèse dans ses formats de diffusion et d'archivage, ainsi que du bordereau électronique, dans l'application national</w:t>
      </w:r>
      <w:r w:rsidR="00BC5F6A" w:rsidRPr="00F20F16">
        <w:rPr>
          <w:rFonts w:ascii="Century Gothic" w:hAnsi="Century Gothic" w:cs="Arial"/>
        </w:rPr>
        <w:t>e Star, gérée par l'Agence Bibliographique de l'Enseignement S</w:t>
      </w:r>
      <w:r w:rsidRPr="00F20F16">
        <w:rPr>
          <w:rFonts w:ascii="Century Gothic" w:hAnsi="Century Gothic" w:cs="Arial"/>
        </w:rPr>
        <w:t>upérieur</w:t>
      </w:r>
      <w:r w:rsidR="008E3E92" w:rsidRPr="00F20F16">
        <w:rPr>
          <w:rFonts w:ascii="Century Gothic" w:hAnsi="Century Gothic" w:cs="Arial"/>
        </w:rPr>
        <w:t>.</w:t>
      </w:r>
    </w:p>
    <w:p w14:paraId="382175BD" w14:textId="43E902FA" w:rsidR="00C948BC" w:rsidRDefault="00C948BC" w:rsidP="00B27DA9">
      <w:pPr>
        <w:pStyle w:val="Sansinterligne"/>
        <w:jc w:val="both"/>
        <w:rPr>
          <w:rFonts w:ascii="Century Gothic" w:hAnsi="Century Gothic" w:cs="Arial"/>
        </w:rPr>
      </w:pPr>
    </w:p>
    <w:p w14:paraId="5D241021" w14:textId="77777777" w:rsidR="00C948BC" w:rsidRPr="00F20F16" w:rsidRDefault="00C948BC" w:rsidP="00B27DA9">
      <w:pPr>
        <w:pStyle w:val="Sansinterligne"/>
        <w:jc w:val="both"/>
        <w:rPr>
          <w:rFonts w:ascii="Century Gothic" w:hAnsi="Century Gothic" w:cs="Arial"/>
        </w:rPr>
      </w:pPr>
    </w:p>
    <w:p w14:paraId="2083563C" w14:textId="77777777" w:rsidR="00942EF6" w:rsidRPr="00F20F16" w:rsidRDefault="00942EF6" w:rsidP="00B27DA9">
      <w:pPr>
        <w:pStyle w:val="Sansinterligne"/>
        <w:jc w:val="both"/>
        <w:rPr>
          <w:rFonts w:ascii="Century Gothic" w:hAnsi="Century Gothic" w:cs="Arial"/>
          <w:b/>
        </w:rPr>
      </w:pPr>
      <w:r w:rsidRPr="00F20F16">
        <w:rPr>
          <w:rFonts w:ascii="Century Gothic" w:hAnsi="Century Gothic" w:cs="Arial"/>
          <w:b/>
        </w:rPr>
        <w:t>ARTICLE 1 – Définition</w:t>
      </w:r>
    </w:p>
    <w:p w14:paraId="698FFA79" w14:textId="77777777" w:rsidR="00942EF6" w:rsidRPr="00F20F16" w:rsidRDefault="00942EF6" w:rsidP="00B27DA9">
      <w:pPr>
        <w:pStyle w:val="Sansinterligne"/>
        <w:jc w:val="both"/>
        <w:rPr>
          <w:rFonts w:ascii="Century Gothic" w:hAnsi="Century Gothic" w:cs="Arial"/>
        </w:rPr>
      </w:pPr>
    </w:p>
    <w:p w14:paraId="5388DEC4" w14:textId="77777777" w:rsidR="00942EF6" w:rsidRPr="00F20F16" w:rsidRDefault="00BB1FDF" w:rsidP="00B27DA9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>Les parties conviennent, dans l’accord, des définitions respectives suivantes :</w:t>
      </w:r>
    </w:p>
    <w:p w14:paraId="44D6EF74" w14:textId="77777777" w:rsidR="00BB1FDF" w:rsidRPr="00F20F16" w:rsidRDefault="00BB1FDF" w:rsidP="00B27DA9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  <w:b/>
          <w:i/>
        </w:rPr>
        <w:t>Les droits d’</w:t>
      </w:r>
      <w:proofErr w:type="spellStart"/>
      <w:r w:rsidR="00F579AF" w:rsidRPr="00F20F16">
        <w:rPr>
          <w:rFonts w:ascii="Century Gothic" w:hAnsi="Century Gothic" w:cs="Arial"/>
          <w:b/>
          <w:i/>
        </w:rPr>
        <w:t>Auteur·e</w:t>
      </w:r>
      <w:proofErr w:type="spellEnd"/>
      <w:r w:rsidRPr="00F20F16">
        <w:rPr>
          <w:rFonts w:ascii="Century Gothic" w:hAnsi="Century Gothic" w:cs="Arial"/>
        </w:rPr>
        <w:t> : d’après l’article 111-1 du Code de la propriété Intellectuelle : « L’</w:t>
      </w:r>
      <w:proofErr w:type="spellStart"/>
      <w:r w:rsidR="00F579AF" w:rsidRPr="00F20F16">
        <w:rPr>
          <w:rFonts w:ascii="Century Gothic" w:hAnsi="Century Gothic" w:cs="Arial"/>
        </w:rPr>
        <w:t>Auteur·e</w:t>
      </w:r>
      <w:proofErr w:type="spellEnd"/>
      <w:r w:rsidRPr="00F20F16">
        <w:rPr>
          <w:rFonts w:ascii="Century Gothic" w:hAnsi="Century Gothic" w:cs="Arial"/>
        </w:rPr>
        <w:t xml:space="preserve"> d’une œuvre de l’esprit jouit sur cette œuvre, </w:t>
      </w:r>
      <w:r w:rsidR="00E3313E" w:rsidRPr="00F20F16">
        <w:rPr>
          <w:rFonts w:ascii="Century Gothic" w:hAnsi="Century Gothic" w:cs="Arial"/>
        </w:rPr>
        <w:t>du seul fait de sa création, d’un droit de propriété incorporelle exclusif et opposable à tous ».</w:t>
      </w:r>
    </w:p>
    <w:p w14:paraId="04ACFE59" w14:textId="77777777" w:rsidR="00E3313E" w:rsidRPr="00F20F16" w:rsidRDefault="00E3313E" w:rsidP="00B27DA9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  <w:b/>
          <w:i/>
        </w:rPr>
        <w:t>Intranet </w:t>
      </w:r>
      <w:r w:rsidRPr="00F20F16">
        <w:rPr>
          <w:rFonts w:ascii="Century Gothic" w:hAnsi="Century Gothic" w:cs="Arial"/>
        </w:rPr>
        <w:t xml:space="preserve">: s’entend du réseau informatique accessible gratuitement depuis des postes individualisés mis à disposition des enseignants, des chercheurs, des étudiants et du personnel dans l’enceinte d’un </w:t>
      </w:r>
      <w:r w:rsidR="002B7119" w:rsidRPr="00F20F16">
        <w:rPr>
          <w:rFonts w:ascii="Century Gothic" w:hAnsi="Century Gothic" w:cs="Arial"/>
        </w:rPr>
        <w:t>Etablissement</w:t>
      </w:r>
      <w:r w:rsidR="00EC76FC" w:rsidRPr="00F20F16">
        <w:rPr>
          <w:rFonts w:ascii="Century Gothic" w:hAnsi="Century Gothic" w:cs="Arial"/>
        </w:rPr>
        <w:t xml:space="preserve"> </w:t>
      </w:r>
      <w:r w:rsidRPr="00F20F16">
        <w:rPr>
          <w:rFonts w:ascii="Century Gothic" w:hAnsi="Century Gothic" w:cs="Arial"/>
        </w:rPr>
        <w:t>et à distance a</w:t>
      </w:r>
      <w:r w:rsidR="00075A1C" w:rsidRPr="00F20F16">
        <w:rPr>
          <w:rFonts w:ascii="Century Gothic" w:hAnsi="Century Gothic" w:cs="Arial"/>
        </w:rPr>
        <w:t>près authentification sécurisée.</w:t>
      </w:r>
    </w:p>
    <w:p w14:paraId="7BA66190" w14:textId="77777777" w:rsidR="00446CD5" w:rsidRPr="00F20F16" w:rsidRDefault="00446CD5" w:rsidP="00B27DA9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  <w:b/>
          <w:i/>
        </w:rPr>
        <w:t>Internet</w:t>
      </w:r>
      <w:r w:rsidRPr="00F20F16">
        <w:rPr>
          <w:rFonts w:ascii="Century Gothic" w:hAnsi="Century Gothic" w:cs="Arial"/>
        </w:rPr>
        <w:t> : s’entend d’un réseau informatique mondial accessible au public sans identification préalable.</w:t>
      </w:r>
    </w:p>
    <w:p w14:paraId="3D906B0A" w14:textId="77777777" w:rsidR="00DC36B3" w:rsidRDefault="00575361" w:rsidP="00B27DA9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  <w:b/>
          <w:i/>
        </w:rPr>
        <w:t>Le droit de reproduction</w:t>
      </w:r>
      <w:r w:rsidRPr="00F20F16">
        <w:rPr>
          <w:rFonts w:ascii="Century Gothic" w:hAnsi="Century Gothic" w:cs="Arial"/>
        </w:rPr>
        <w:t xml:space="preserve"> : droit de reproduire l’œuvre, intégralement ou partiellement, en nombre illimité, quel que soit le mode d’enregistrement et le type de support. </w:t>
      </w:r>
    </w:p>
    <w:p w14:paraId="2ACADF66" w14:textId="4B8B9DA0" w:rsidR="00C948BC" w:rsidRDefault="00C948BC" w:rsidP="00B27DA9">
      <w:pPr>
        <w:pStyle w:val="Sansinterligne"/>
        <w:jc w:val="both"/>
        <w:rPr>
          <w:rFonts w:ascii="Century Gothic" w:hAnsi="Century Gothic" w:cs="Arial"/>
        </w:rPr>
      </w:pPr>
    </w:p>
    <w:p w14:paraId="462AE295" w14:textId="77777777" w:rsidR="00C948BC" w:rsidRPr="00F20F16" w:rsidRDefault="00C948BC" w:rsidP="00B27DA9">
      <w:pPr>
        <w:pStyle w:val="Sansinterligne"/>
        <w:jc w:val="both"/>
        <w:rPr>
          <w:rFonts w:ascii="Century Gothic" w:hAnsi="Century Gothic" w:cs="Arial"/>
        </w:rPr>
      </w:pPr>
    </w:p>
    <w:p w14:paraId="380CA292" w14:textId="77777777" w:rsidR="00C3018C" w:rsidRPr="00F20F16" w:rsidRDefault="00C3018C" w:rsidP="00B27DA9">
      <w:pPr>
        <w:pStyle w:val="Sansinterligne"/>
        <w:jc w:val="both"/>
        <w:rPr>
          <w:rFonts w:ascii="Century Gothic" w:hAnsi="Century Gothic" w:cs="Arial"/>
          <w:b/>
        </w:rPr>
      </w:pPr>
      <w:r w:rsidRPr="00F20F16">
        <w:rPr>
          <w:rFonts w:ascii="Century Gothic" w:hAnsi="Century Gothic" w:cs="Arial"/>
          <w:b/>
        </w:rPr>
        <w:t>ARTICLE 2 – AUTORISATIONS ET DROITS C</w:t>
      </w:r>
      <w:r w:rsidR="00965367" w:rsidRPr="00F20F16">
        <w:rPr>
          <w:rFonts w:ascii="Century Gothic" w:hAnsi="Century Gothic" w:cs="Arial"/>
          <w:b/>
        </w:rPr>
        <w:t>É</w:t>
      </w:r>
      <w:r w:rsidRPr="00F20F16">
        <w:rPr>
          <w:rFonts w:ascii="Century Gothic" w:hAnsi="Century Gothic" w:cs="Arial"/>
          <w:b/>
        </w:rPr>
        <w:t>D</w:t>
      </w:r>
      <w:r w:rsidR="00965367" w:rsidRPr="00F20F16">
        <w:rPr>
          <w:rFonts w:ascii="Century Gothic" w:hAnsi="Century Gothic" w:cs="Arial"/>
          <w:b/>
        </w:rPr>
        <w:t>É</w:t>
      </w:r>
      <w:r w:rsidRPr="00F20F16">
        <w:rPr>
          <w:rFonts w:ascii="Century Gothic" w:hAnsi="Century Gothic" w:cs="Arial"/>
          <w:b/>
        </w:rPr>
        <w:t>S</w:t>
      </w:r>
    </w:p>
    <w:p w14:paraId="57C58C09" w14:textId="77777777" w:rsidR="00C3018C" w:rsidRPr="00F20F16" w:rsidRDefault="00C3018C" w:rsidP="00B27DA9">
      <w:pPr>
        <w:pStyle w:val="Sansinterligne"/>
        <w:jc w:val="both"/>
        <w:rPr>
          <w:rFonts w:ascii="Century Gothic" w:hAnsi="Century Gothic" w:cs="Arial"/>
        </w:rPr>
      </w:pPr>
    </w:p>
    <w:p w14:paraId="509A1CAB" w14:textId="4FD66383" w:rsidR="000F268C" w:rsidRDefault="00C13E25" w:rsidP="00C13E25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 xml:space="preserve">Le signalement </w:t>
      </w:r>
      <w:r w:rsidR="00BD044B">
        <w:rPr>
          <w:rFonts w:ascii="Century Gothic" w:hAnsi="Century Gothic" w:cs="Arial"/>
        </w:rPr>
        <w:t xml:space="preserve">de la thèse </w:t>
      </w:r>
      <w:r w:rsidRPr="00F20F16">
        <w:rPr>
          <w:rFonts w:ascii="Century Gothic" w:hAnsi="Century Gothic" w:cs="Arial"/>
        </w:rPr>
        <w:t xml:space="preserve">au niveau national </w:t>
      </w:r>
      <w:r w:rsidR="00CD1E9F" w:rsidRPr="00F20F16">
        <w:rPr>
          <w:rFonts w:ascii="Century Gothic" w:hAnsi="Century Gothic" w:cs="Arial"/>
        </w:rPr>
        <w:t xml:space="preserve">(via theses.fr) </w:t>
      </w:r>
      <w:r w:rsidRPr="00F20F16">
        <w:rPr>
          <w:rFonts w:ascii="Century Gothic" w:hAnsi="Century Gothic" w:cs="Arial"/>
        </w:rPr>
        <w:t xml:space="preserve">et la diffusion </w:t>
      </w:r>
      <w:r w:rsidR="00CD1E9F" w:rsidRPr="00F20F16">
        <w:rPr>
          <w:rFonts w:ascii="Century Gothic" w:hAnsi="Century Gothic" w:cs="Arial"/>
        </w:rPr>
        <w:t xml:space="preserve">de la thèse au sein de </w:t>
      </w:r>
      <w:r w:rsidR="006D036A" w:rsidRPr="00F20F16">
        <w:rPr>
          <w:rFonts w:ascii="Century Gothic" w:hAnsi="Century Gothic" w:cs="Arial"/>
        </w:rPr>
        <w:t>l’Université</w:t>
      </w:r>
      <w:r w:rsidR="00CD1E9F" w:rsidRPr="00F20F16">
        <w:rPr>
          <w:rFonts w:ascii="Century Gothic" w:hAnsi="Century Gothic" w:cs="Arial"/>
        </w:rPr>
        <w:t xml:space="preserve"> de Lyon </w:t>
      </w:r>
      <w:r w:rsidRPr="00F20F16">
        <w:rPr>
          <w:rFonts w:ascii="Century Gothic" w:hAnsi="Century Gothic" w:cs="Arial"/>
        </w:rPr>
        <w:t>ainsi que les mesures techniques liées à sa conservation et à sa diffusion ne font pas l’objet d’une autorisation par l’</w:t>
      </w:r>
      <w:proofErr w:type="spellStart"/>
      <w:r w:rsidR="00F579AF" w:rsidRPr="00F20F16">
        <w:rPr>
          <w:rFonts w:ascii="Century Gothic" w:hAnsi="Century Gothic" w:cs="Arial"/>
        </w:rPr>
        <w:t>Auteur·e</w:t>
      </w:r>
      <w:proofErr w:type="spellEnd"/>
      <w:r w:rsidRPr="00F20F16">
        <w:rPr>
          <w:rFonts w:ascii="Century Gothic" w:hAnsi="Century Gothic" w:cs="Arial"/>
        </w:rPr>
        <w:t xml:space="preserve"> mais sont autorisées de fait par </w:t>
      </w:r>
      <w:r w:rsidR="00426C02" w:rsidRPr="00F20F16">
        <w:rPr>
          <w:rFonts w:ascii="Century Gothic" w:hAnsi="Century Gothic" w:cs="Arial"/>
        </w:rPr>
        <w:t>la règlementation en vigueur</w:t>
      </w:r>
      <w:r w:rsidRPr="00F20F16">
        <w:rPr>
          <w:rFonts w:ascii="Century Gothic" w:hAnsi="Century Gothic" w:cs="Arial"/>
        </w:rPr>
        <w:t>.</w:t>
      </w:r>
      <w:r w:rsidR="00D761F4" w:rsidRPr="00F20F16">
        <w:rPr>
          <w:rFonts w:ascii="Century Gothic" w:hAnsi="Century Gothic" w:cs="Arial"/>
        </w:rPr>
        <w:t xml:space="preserve"> </w:t>
      </w:r>
    </w:p>
    <w:p w14:paraId="434ABF70" w14:textId="7C663838" w:rsidR="00C13E25" w:rsidRPr="000F268C" w:rsidRDefault="00D761F4" w:rsidP="00C948BC">
      <w:pPr>
        <w:pStyle w:val="Sansinterligne"/>
        <w:ind w:left="720"/>
        <w:jc w:val="both"/>
        <w:rPr>
          <w:rFonts w:ascii="Century Gothic" w:hAnsi="Century Gothic" w:cs="Arial"/>
          <w:b/>
        </w:rPr>
      </w:pPr>
      <w:r w:rsidRPr="000F268C">
        <w:rPr>
          <w:rFonts w:ascii="Century Gothic" w:hAnsi="Century Gothic" w:cs="Arial"/>
          <w:b/>
        </w:rPr>
        <w:t>En conséquence</w:t>
      </w:r>
      <w:r w:rsidR="00146379">
        <w:rPr>
          <w:rFonts w:ascii="Century Gothic" w:hAnsi="Century Gothic" w:cs="Arial"/>
          <w:b/>
        </w:rPr>
        <w:t>, hors contexte spécifique de la thèse confidentielle,</w:t>
      </w:r>
      <w:r w:rsidRPr="000F268C">
        <w:rPr>
          <w:rFonts w:ascii="Century Gothic" w:hAnsi="Century Gothic" w:cs="Arial"/>
          <w:b/>
        </w:rPr>
        <w:t xml:space="preserve"> </w:t>
      </w:r>
      <w:r w:rsidR="00146379">
        <w:rPr>
          <w:rFonts w:ascii="Century Gothic" w:hAnsi="Century Gothic" w:cs="Arial"/>
          <w:b/>
        </w:rPr>
        <w:t>toutes les thèses sont à minima rendu accessible</w:t>
      </w:r>
      <w:r w:rsidR="00FA1F2A">
        <w:rPr>
          <w:rFonts w:ascii="Century Gothic" w:hAnsi="Century Gothic" w:cs="Arial"/>
          <w:b/>
        </w:rPr>
        <w:t>s</w:t>
      </w:r>
      <w:r w:rsidR="00146379">
        <w:rPr>
          <w:rFonts w:ascii="Century Gothic" w:hAnsi="Century Gothic" w:cs="Arial"/>
          <w:b/>
        </w:rPr>
        <w:t xml:space="preserve"> </w:t>
      </w:r>
      <w:r w:rsidR="00BD044B">
        <w:rPr>
          <w:rFonts w:ascii="Century Gothic" w:hAnsi="Century Gothic" w:cs="Arial"/>
          <w:b/>
        </w:rPr>
        <w:t xml:space="preserve">au sein de l’établissement et via le réseau intranet. </w:t>
      </w:r>
      <w:r w:rsidR="00146379" w:rsidRPr="000F268C">
        <w:rPr>
          <w:rFonts w:ascii="Century Gothic" w:hAnsi="Century Gothic" w:cs="Arial"/>
          <w:b/>
        </w:rPr>
        <w:t xml:space="preserve"> </w:t>
      </w:r>
    </w:p>
    <w:p w14:paraId="259EF412" w14:textId="77777777" w:rsidR="00C13E25" w:rsidRPr="00F20F16" w:rsidRDefault="00C13E25" w:rsidP="00B27DA9">
      <w:pPr>
        <w:pStyle w:val="Sansinterligne"/>
        <w:jc w:val="both"/>
        <w:rPr>
          <w:rFonts w:ascii="Century Gothic" w:hAnsi="Century Gothic" w:cs="Arial"/>
        </w:rPr>
      </w:pPr>
    </w:p>
    <w:p w14:paraId="5E061BD9" w14:textId="77777777" w:rsidR="00E50BB4" w:rsidRPr="00934338" w:rsidRDefault="00D372AE" w:rsidP="00D372AE">
      <w:pPr>
        <w:pStyle w:val="Sansinterligne"/>
        <w:jc w:val="both"/>
        <w:rPr>
          <w:rFonts w:ascii="Century Gothic" w:hAnsi="Century Gothic" w:cs="Arial"/>
          <w:b/>
        </w:rPr>
      </w:pPr>
      <w:r w:rsidRPr="00934338">
        <w:rPr>
          <w:rFonts w:ascii="Century Gothic" w:hAnsi="Century Gothic" w:cs="Arial"/>
          <w:b/>
        </w:rPr>
        <w:t>En outre, sous la responsabilité de l’</w:t>
      </w:r>
      <w:r w:rsidR="00934338" w:rsidRPr="00934338">
        <w:rPr>
          <w:rFonts w:ascii="Century Gothic" w:hAnsi="Century Gothic" w:cs="Arial"/>
          <w:b/>
        </w:rPr>
        <w:t>établissement</w:t>
      </w:r>
      <w:r w:rsidRPr="00934338">
        <w:rPr>
          <w:rFonts w:ascii="Century Gothic" w:hAnsi="Century Gothic" w:cs="Arial"/>
          <w:b/>
        </w:rPr>
        <w:t xml:space="preserve"> de soutenance, l’</w:t>
      </w:r>
      <w:r w:rsidR="00934338" w:rsidRPr="00934338">
        <w:rPr>
          <w:rFonts w:ascii="Century Gothic" w:hAnsi="Century Gothic" w:cs="Arial"/>
          <w:b/>
        </w:rPr>
        <w:t>a</w:t>
      </w:r>
      <w:r w:rsidR="00F579AF" w:rsidRPr="00934338">
        <w:rPr>
          <w:rFonts w:ascii="Century Gothic" w:hAnsi="Century Gothic" w:cs="Arial"/>
          <w:b/>
        </w:rPr>
        <w:t>uteur</w:t>
      </w:r>
      <w:r w:rsidR="00934338" w:rsidRPr="00934338">
        <w:rPr>
          <w:rFonts w:ascii="Century Gothic" w:hAnsi="Century Gothic" w:cs="Arial"/>
          <w:b/>
        </w:rPr>
        <w:t xml:space="preserve">(e) </w:t>
      </w:r>
      <w:r w:rsidRPr="00934338">
        <w:rPr>
          <w:rFonts w:ascii="Century Gothic" w:hAnsi="Century Gothic" w:cs="Arial"/>
          <w:b/>
        </w:rPr>
        <w:t xml:space="preserve"> </w:t>
      </w:r>
      <w:r w:rsidR="00B05BC5" w:rsidRPr="00934338">
        <w:rPr>
          <w:rFonts w:ascii="Century Gothic" w:hAnsi="Century Gothic" w:cs="Arial"/>
          <w:b/>
        </w:rPr>
        <w:t>autorise la diffusion</w:t>
      </w:r>
      <w:r w:rsidR="006F4C8A" w:rsidRPr="00934338">
        <w:rPr>
          <w:rFonts w:ascii="Century Gothic" w:hAnsi="Century Gothic" w:cs="Arial"/>
          <w:b/>
        </w:rPr>
        <w:t xml:space="preserve"> </w:t>
      </w:r>
      <w:r w:rsidR="008E015A" w:rsidRPr="00934338">
        <w:rPr>
          <w:rFonts w:ascii="Century Gothic" w:hAnsi="Century Gothic" w:cs="Arial"/>
          <w:b/>
        </w:rPr>
        <w:t>de sa thèse après soutenance et conformément à l’avis du jury</w:t>
      </w:r>
      <w:r w:rsidR="008E015A" w:rsidRPr="00934338">
        <w:rPr>
          <w:rFonts w:ascii="Century Gothic" w:hAnsi="Century Gothic"/>
          <w:b/>
        </w:rPr>
        <w:t> </w:t>
      </w:r>
      <w:r w:rsidR="008E015A" w:rsidRPr="00934338">
        <w:rPr>
          <w:rFonts w:ascii="Century Gothic" w:hAnsi="Century Gothic" w:cs="Arial"/>
          <w:b/>
        </w:rPr>
        <w:t xml:space="preserve"> </w:t>
      </w:r>
      <w:r w:rsidR="007A70C7" w:rsidRPr="00934338">
        <w:rPr>
          <w:rFonts w:ascii="Century Gothic" w:hAnsi="Century Gothic" w:cs="Arial"/>
          <w:b/>
        </w:rPr>
        <w:t>via le réseau internet (texte intégral</w:t>
      </w:r>
      <w:r w:rsidR="00C802A6" w:rsidRPr="00934338">
        <w:rPr>
          <w:rFonts w:ascii="Century Gothic" w:hAnsi="Century Gothic" w:cs="Arial"/>
          <w:b/>
        </w:rPr>
        <w:t xml:space="preserve"> avec mention de son nom</w:t>
      </w:r>
      <w:r w:rsidR="007A70C7" w:rsidRPr="00934338">
        <w:rPr>
          <w:rFonts w:ascii="Century Gothic" w:hAnsi="Century Gothic" w:cs="Arial"/>
          <w:b/>
        </w:rPr>
        <w:t>)</w:t>
      </w:r>
    </w:p>
    <w:p w14:paraId="2B672E59" w14:textId="77777777" w:rsidR="00934338" w:rsidRPr="00934338" w:rsidRDefault="00934338" w:rsidP="00934338">
      <w:pPr>
        <w:pStyle w:val="Sansinterligne"/>
        <w:jc w:val="both"/>
        <w:rPr>
          <w:rFonts w:ascii="Century Gothic" w:hAnsi="Century Gothic" w:cs="Arial"/>
          <w:b/>
        </w:rPr>
      </w:pPr>
    </w:p>
    <w:p w14:paraId="3069CFFE" w14:textId="09A400AF" w:rsidR="00934338" w:rsidRDefault="006F4C8A" w:rsidP="00934338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sym w:font="Webdings" w:char="F063"/>
      </w:r>
      <w:r w:rsidR="007C26F1">
        <w:rPr>
          <w:rFonts w:ascii="Century Gothic" w:hAnsi="Century Gothic" w:cs="Arial"/>
        </w:rPr>
        <w:t xml:space="preserve">   OUI</w:t>
      </w:r>
      <w:r w:rsidR="00BD044B">
        <w:rPr>
          <w:rFonts w:ascii="Century Gothic" w:hAnsi="Century Gothic" w:cs="Arial"/>
        </w:rPr>
        <w:t xml:space="preserve">, j’autorise la diffusion de ma thèse sur internet </w:t>
      </w:r>
      <w:r w:rsidR="007C26F1">
        <w:rPr>
          <w:rFonts w:ascii="Century Gothic" w:hAnsi="Century Gothic" w:cs="Arial"/>
        </w:rPr>
        <w:t xml:space="preserve">à l’issue de </w:t>
      </w:r>
      <w:r w:rsidR="00BD044B">
        <w:rPr>
          <w:rFonts w:ascii="Century Gothic" w:hAnsi="Century Gothic" w:cs="Arial"/>
        </w:rPr>
        <w:t xml:space="preserve">la </w:t>
      </w:r>
      <w:r w:rsidR="007C26F1">
        <w:rPr>
          <w:rFonts w:ascii="Century Gothic" w:hAnsi="Century Gothic" w:cs="Arial"/>
        </w:rPr>
        <w:t>soutenance</w:t>
      </w:r>
      <w:r w:rsidR="00BD044B">
        <w:rPr>
          <w:rFonts w:ascii="Century Gothic" w:hAnsi="Century Gothic" w:cs="Arial"/>
        </w:rPr>
        <w:t xml:space="preserve">, dans sa version complète ou le cas échéant dans la version de diffusion déposée </w:t>
      </w:r>
      <w:r w:rsidR="00DC36B3">
        <w:rPr>
          <w:rFonts w:ascii="Century Gothic" w:hAnsi="Century Gothic" w:cs="Arial"/>
        </w:rPr>
        <w:t>(voir plus bas l’article 5)</w:t>
      </w:r>
    </w:p>
    <w:p w14:paraId="665D1DEF" w14:textId="77777777" w:rsidR="007C26F1" w:rsidRDefault="007C26F1" w:rsidP="00934338">
      <w:pPr>
        <w:pStyle w:val="Sansinterligne"/>
        <w:jc w:val="both"/>
        <w:rPr>
          <w:rFonts w:ascii="Century Gothic" w:hAnsi="Century Gothic" w:cs="Arial"/>
        </w:rPr>
      </w:pPr>
    </w:p>
    <w:p w14:paraId="1D5251C9" w14:textId="73BAE3C2" w:rsidR="007C26F1" w:rsidRDefault="007C26F1" w:rsidP="007C26F1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lastRenderedPageBreak/>
        <w:sym w:font="Webdings" w:char="F063"/>
      </w:r>
      <w:r w:rsidRPr="00F20F16">
        <w:rPr>
          <w:rFonts w:ascii="Century Gothic" w:hAnsi="Century Gothic" w:cs="Arial"/>
        </w:rPr>
        <w:t xml:space="preserve">   </w:t>
      </w:r>
      <w:r>
        <w:rPr>
          <w:rFonts w:ascii="Century Gothic" w:hAnsi="Century Gothic" w:cs="Arial"/>
        </w:rPr>
        <w:t>OUI</w:t>
      </w:r>
      <w:r w:rsidR="00BD044B">
        <w:rPr>
          <w:rFonts w:ascii="Century Gothic" w:hAnsi="Century Gothic" w:cs="Arial"/>
        </w:rPr>
        <w:t xml:space="preserve">, j’autorise la diffusion de ma thèse sur internet dans les conditions précisées ci-dessus mais </w:t>
      </w:r>
      <w:r>
        <w:rPr>
          <w:rFonts w:ascii="Century Gothic" w:hAnsi="Century Gothic" w:cs="Arial"/>
        </w:rPr>
        <w:t xml:space="preserve"> </w:t>
      </w:r>
      <w:r w:rsidR="008513F9">
        <w:rPr>
          <w:rFonts w:ascii="Century Gothic" w:hAnsi="Century Gothic" w:cs="Arial"/>
        </w:rPr>
        <w:t xml:space="preserve">seulement </w:t>
      </w:r>
      <w:r>
        <w:rPr>
          <w:rFonts w:ascii="Century Gothic" w:hAnsi="Century Gothic" w:cs="Arial"/>
        </w:rPr>
        <w:t xml:space="preserve">à </w:t>
      </w:r>
      <w:r w:rsidR="00BD044B">
        <w:rPr>
          <w:rFonts w:ascii="Century Gothic" w:hAnsi="Century Gothic" w:cs="Arial"/>
        </w:rPr>
        <w:t xml:space="preserve">compter d’une </w:t>
      </w:r>
      <w:r>
        <w:rPr>
          <w:rFonts w:ascii="Century Gothic" w:hAnsi="Century Gothic" w:cs="Arial"/>
        </w:rPr>
        <w:t xml:space="preserve">date ultérieure  </w:t>
      </w:r>
      <w:r w:rsidRPr="00F20F16">
        <w:rPr>
          <w:rFonts w:ascii="Century Gothic" w:hAnsi="Century Gothic" w:cs="Arial"/>
        </w:rPr>
        <w:t>(JJ/MM/AAAA) :</w:t>
      </w:r>
      <w:r>
        <w:rPr>
          <w:rFonts w:ascii="Century Gothic" w:hAnsi="Century Gothic" w:cs="Arial"/>
        </w:rPr>
        <w:t xml:space="preserve">   </w:t>
      </w:r>
      <w:r w:rsidRPr="000F268C">
        <w:rPr>
          <w:rFonts w:ascii="Century Gothic" w:hAnsi="Century Gothic" w:cs="Arial"/>
          <w:color w:val="BFBFBF" w:themeColor="background1" w:themeShade="BF"/>
        </w:rPr>
        <w:t>____</w:t>
      </w:r>
      <w:r>
        <w:rPr>
          <w:rFonts w:ascii="Century Gothic" w:hAnsi="Century Gothic" w:cs="Arial"/>
          <w:color w:val="BFBFBF" w:themeColor="background1" w:themeShade="BF"/>
        </w:rPr>
        <w:t>_</w:t>
      </w:r>
      <w:r w:rsidRPr="000F268C">
        <w:rPr>
          <w:rFonts w:ascii="Century Gothic" w:hAnsi="Century Gothic" w:cs="Arial"/>
          <w:color w:val="BFBFBF" w:themeColor="background1" w:themeShade="BF"/>
        </w:rPr>
        <w:t>__/______/________</w:t>
      </w:r>
    </w:p>
    <w:p w14:paraId="7A185E70" w14:textId="2782B62E" w:rsidR="007C26F1" w:rsidRDefault="007C26F1" w:rsidP="007C26F1">
      <w:pPr>
        <w:pStyle w:val="Sansinterligne"/>
        <w:jc w:val="both"/>
        <w:rPr>
          <w:rFonts w:ascii="Century Gothic" w:hAnsi="Century Gothic" w:cs="Arial"/>
        </w:rPr>
      </w:pPr>
    </w:p>
    <w:p w14:paraId="0A3AABD0" w14:textId="63C06D6E" w:rsidR="00FA1F2A" w:rsidRDefault="008513F9" w:rsidP="007C26F1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sym w:font="Webdings" w:char="F063"/>
      </w:r>
      <w:r>
        <w:rPr>
          <w:rFonts w:ascii="Century Gothic" w:hAnsi="Century Gothic" w:cs="Arial"/>
        </w:rPr>
        <w:t xml:space="preserve">  Je souhaite que ma thèse soit également diffusée sur </w:t>
      </w:r>
      <w:hyperlink r:id="rId9" w:history="1">
        <w:r w:rsidRPr="008513F9">
          <w:rPr>
            <w:rStyle w:val="Lienhypertexte"/>
            <w:rFonts w:ascii="Century Gothic" w:hAnsi="Century Gothic" w:cs="Arial"/>
          </w:rPr>
          <w:t>HAL-TEL</w:t>
        </w:r>
      </w:hyperlink>
      <w:r w:rsidR="00FA1F2A">
        <w:rPr>
          <w:rFonts w:ascii="Century Gothic" w:hAnsi="Century Gothic" w:cs="Arial"/>
        </w:rPr>
        <w:t>*</w:t>
      </w:r>
    </w:p>
    <w:p w14:paraId="5C93B835" w14:textId="113BF50A" w:rsidR="00BD044B" w:rsidRPr="005F4F96" w:rsidRDefault="00FA1F2A" w:rsidP="007C26F1">
      <w:pPr>
        <w:pStyle w:val="Sansinterligne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 w:rsidRPr="00C948BC">
        <w:rPr>
          <w:rFonts w:ascii="Century Gothic" w:hAnsi="Century Gothic" w:cs="Arial"/>
          <w:sz w:val="18"/>
        </w:rPr>
        <w:t>*</w:t>
      </w:r>
      <w:r w:rsidRPr="00C948BC">
        <w:rPr>
          <w:sz w:val="18"/>
        </w:rPr>
        <w:t>La plateforme HAL-TEL est une archive ouverte permettant la diffusion en libre accès des thèses de doctorat</w:t>
      </w:r>
      <w:r w:rsidR="008513F9" w:rsidRPr="00C948BC">
        <w:rPr>
          <w:rFonts w:ascii="Century Gothic" w:hAnsi="Century Gothic" w:cs="Arial"/>
          <w:sz w:val="18"/>
        </w:rPr>
        <w:t xml:space="preserve"> </w:t>
      </w:r>
    </w:p>
    <w:p w14:paraId="79E95B14" w14:textId="77777777" w:rsidR="008513F9" w:rsidRDefault="008513F9" w:rsidP="007C26F1">
      <w:pPr>
        <w:pStyle w:val="Sansinterligne"/>
        <w:jc w:val="both"/>
        <w:rPr>
          <w:rFonts w:ascii="Century Gothic" w:hAnsi="Century Gothic" w:cs="Arial"/>
        </w:rPr>
      </w:pPr>
    </w:p>
    <w:p w14:paraId="13EBE766" w14:textId="6832FAC9" w:rsidR="006F4C8A" w:rsidRPr="00F20F16" w:rsidRDefault="006F4C8A" w:rsidP="00934338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sym w:font="Webdings" w:char="F063"/>
      </w:r>
      <w:r w:rsidRPr="00F20F16">
        <w:rPr>
          <w:rFonts w:ascii="Century Gothic" w:hAnsi="Century Gothic" w:cs="Arial"/>
        </w:rPr>
        <w:t xml:space="preserve">   </w:t>
      </w:r>
      <w:r w:rsidR="007C26F1">
        <w:rPr>
          <w:rFonts w:ascii="Century Gothic" w:hAnsi="Century Gothic" w:cs="Arial"/>
        </w:rPr>
        <w:t>NON</w:t>
      </w:r>
      <w:r w:rsidR="00BD044B">
        <w:rPr>
          <w:rFonts w:ascii="Century Gothic" w:hAnsi="Century Gothic" w:cs="Arial"/>
        </w:rPr>
        <w:t>, je n’autorise pas la diffusion de ma thèse sur internet.</w:t>
      </w:r>
    </w:p>
    <w:p w14:paraId="5C18FF82" w14:textId="77777777" w:rsidR="00934338" w:rsidRDefault="00934338" w:rsidP="00934338">
      <w:pPr>
        <w:pStyle w:val="Sansinterligne"/>
        <w:jc w:val="both"/>
        <w:rPr>
          <w:rFonts w:ascii="Century Gothic" w:hAnsi="Century Gothic" w:cs="Arial"/>
        </w:rPr>
      </w:pPr>
    </w:p>
    <w:p w14:paraId="460EF4B2" w14:textId="77777777" w:rsidR="00804075" w:rsidRPr="00F20F16" w:rsidRDefault="00804075" w:rsidP="006F4C8A">
      <w:pPr>
        <w:pStyle w:val="Sansinterligne"/>
        <w:ind w:left="708"/>
        <w:jc w:val="both"/>
        <w:rPr>
          <w:rFonts w:ascii="Century Gothic" w:hAnsi="Century Gothic" w:cs="Arial"/>
        </w:rPr>
      </w:pPr>
    </w:p>
    <w:p w14:paraId="46CE1BAB" w14:textId="77777777" w:rsidR="00804075" w:rsidRPr="00F20F16" w:rsidRDefault="00804075" w:rsidP="006F4C8A">
      <w:pPr>
        <w:pStyle w:val="Sansinterligne"/>
        <w:ind w:left="708"/>
        <w:jc w:val="both"/>
        <w:rPr>
          <w:rFonts w:ascii="Century Gothic" w:hAnsi="Century Gothic" w:cs="Arial"/>
        </w:rPr>
      </w:pPr>
    </w:p>
    <w:p w14:paraId="6C084224" w14:textId="77777777" w:rsidR="00F45986" w:rsidRPr="00F20F16" w:rsidRDefault="00122BEF" w:rsidP="00B27DA9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>Cette</w:t>
      </w:r>
      <w:r w:rsidR="006E235E" w:rsidRPr="00F20F16">
        <w:rPr>
          <w:rFonts w:ascii="Century Gothic" w:hAnsi="Century Gothic" w:cs="Arial"/>
        </w:rPr>
        <w:t xml:space="preserve"> </w:t>
      </w:r>
      <w:r w:rsidRPr="00F20F16">
        <w:rPr>
          <w:rFonts w:ascii="Century Gothic" w:hAnsi="Century Gothic" w:cs="Arial"/>
        </w:rPr>
        <w:t xml:space="preserve">autorisation s’entend à </w:t>
      </w:r>
      <w:r w:rsidR="006E235E" w:rsidRPr="00F20F16">
        <w:rPr>
          <w:rFonts w:ascii="Century Gothic" w:hAnsi="Century Gothic" w:cs="Arial"/>
        </w:rPr>
        <w:t>titre non exclusif, pour le monde entier, pour toute la durée légale de protection de la propriété littéraire et artistique offerte par la loi française à l’</w:t>
      </w:r>
      <w:proofErr w:type="spellStart"/>
      <w:r w:rsidR="00F579AF" w:rsidRPr="00F20F16">
        <w:rPr>
          <w:rFonts w:ascii="Century Gothic" w:hAnsi="Century Gothic" w:cs="Arial"/>
        </w:rPr>
        <w:t>Auteur·e</w:t>
      </w:r>
      <w:proofErr w:type="spellEnd"/>
      <w:r w:rsidR="006E235E" w:rsidRPr="00F20F16">
        <w:rPr>
          <w:rFonts w:ascii="Century Gothic" w:hAnsi="Century Gothic" w:cs="Arial"/>
        </w:rPr>
        <w:t>, ses ayant-droits ou représentants, y compris les prolongations qui pourraient être apportées à cette durée.</w:t>
      </w:r>
      <w:r w:rsidR="007638EE" w:rsidRPr="00F20F16">
        <w:rPr>
          <w:rFonts w:ascii="Century Gothic" w:hAnsi="Century Gothic" w:cs="Arial"/>
        </w:rPr>
        <w:t xml:space="preserve"> L’autorisation s’entend à titre gratuit.</w:t>
      </w:r>
    </w:p>
    <w:p w14:paraId="13DE42D0" w14:textId="77777777" w:rsidR="006E235E" w:rsidRPr="00F20F16" w:rsidRDefault="006E235E" w:rsidP="00B27DA9">
      <w:pPr>
        <w:pStyle w:val="Sansinterligne"/>
        <w:jc w:val="both"/>
        <w:rPr>
          <w:rFonts w:ascii="Century Gothic" w:hAnsi="Century Gothic" w:cs="Arial"/>
        </w:rPr>
      </w:pPr>
    </w:p>
    <w:p w14:paraId="50B5D00C" w14:textId="77777777" w:rsidR="007678B1" w:rsidRPr="00F20F16" w:rsidRDefault="007678B1" w:rsidP="00B27DA9">
      <w:pPr>
        <w:pStyle w:val="Sansinterligne"/>
        <w:jc w:val="both"/>
        <w:rPr>
          <w:rFonts w:ascii="Century Gothic" w:hAnsi="Century Gothic" w:cs="Arial"/>
          <w:b/>
        </w:rPr>
      </w:pPr>
      <w:r w:rsidRPr="00F20F16">
        <w:rPr>
          <w:rFonts w:ascii="Century Gothic" w:hAnsi="Century Gothic" w:cs="Arial"/>
          <w:b/>
        </w:rPr>
        <w:t>ARTICLE 3 – CLAUSE DE CONFIDENTIALITE</w:t>
      </w:r>
    </w:p>
    <w:p w14:paraId="69FB35D2" w14:textId="77777777" w:rsidR="007678B1" w:rsidRPr="00F20F16" w:rsidRDefault="007678B1" w:rsidP="00B27DA9">
      <w:pPr>
        <w:pStyle w:val="Sansinterligne"/>
        <w:jc w:val="both"/>
        <w:rPr>
          <w:rFonts w:ascii="Century Gothic" w:hAnsi="Century Gothic" w:cs="Arial"/>
        </w:rPr>
      </w:pPr>
    </w:p>
    <w:p w14:paraId="654CB4D8" w14:textId="58149356" w:rsidR="00E94FB8" w:rsidRPr="00F20F16" w:rsidRDefault="00E94FB8" w:rsidP="00F102A7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>Si</w:t>
      </w:r>
      <w:r w:rsidR="00F102A7" w:rsidRPr="00F20F16">
        <w:rPr>
          <w:rFonts w:ascii="Century Gothic" w:hAnsi="Century Gothic" w:cs="Arial"/>
        </w:rPr>
        <w:t xml:space="preserve"> la thèse présente un caractère de confidentialité avéré, sa diffusion est </w:t>
      </w:r>
      <w:r w:rsidRPr="00F20F16">
        <w:rPr>
          <w:rFonts w:ascii="Century Gothic" w:hAnsi="Century Gothic" w:cs="Arial"/>
        </w:rPr>
        <w:t>reportée</w:t>
      </w:r>
      <w:r w:rsidR="00F102A7" w:rsidRPr="00F20F16">
        <w:rPr>
          <w:rFonts w:ascii="Century Gothic" w:hAnsi="Century Gothic" w:cs="Arial"/>
        </w:rPr>
        <w:t xml:space="preserve"> </w:t>
      </w:r>
      <w:r w:rsidRPr="00F20F16">
        <w:rPr>
          <w:rFonts w:ascii="Century Gothic" w:hAnsi="Century Gothic" w:cs="Arial"/>
        </w:rPr>
        <w:t>à l’échéance de la période de la confidentialité.</w:t>
      </w:r>
      <w:r w:rsidR="00BD044B">
        <w:rPr>
          <w:rFonts w:ascii="Century Gothic" w:hAnsi="Century Gothic" w:cs="Arial"/>
        </w:rPr>
        <w:t xml:space="preserve"> A compter de cette échéance, la diffusion se fera dans les conditions prévues à l’article 2.</w:t>
      </w:r>
      <w:r w:rsidR="002B55CC" w:rsidRPr="00F20F16">
        <w:rPr>
          <w:rFonts w:ascii="Century Gothic" w:hAnsi="Century Gothic" w:cs="Arial"/>
        </w:rPr>
        <w:t xml:space="preserve"> Le signalement d’une thèse confidentielle </w:t>
      </w:r>
      <w:r w:rsidR="00BD044B">
        <w:rPr>
          <w:rFonts w:ascii="Century Gothic" w:hAnsi="Century Gothic" w:cs="Arial"/>
        </w:rPr>
        <w:t xml:space="preserve">reste </w:t>
      </w:r>
      <w:r w:rsidR="002B55CC" w:rsidRPr="00F20F16">
        <w:rPr>
          <w:rFonts w:ascii="Century Gothic" w:hAnsi="Century Gothic" w:cs="Arial"/>
        </w:rPr>
        <w:t>obligatoir</w:t>
      </w:r>
      <w:r w:rsidR="00BD044B">
        <w:rPr>
          <w:rFonts w:ascii="Century Gothic" w:hAnsi="Century Gothic" w:cs="Arial"/>
        </w:rPr>
        <w:t>e mais la clause de confidentialité, peut, si nécessaire, être étendue aux résumés et mots-clés.</w:t>
      </w:r>
    </w:p>
    <w:p w14:paraId="4AC2B077" w14:textId="77777777" w:rsidR="00E94FB8" w:rsidRPr="00F20F16" w:rsidRDefault="00E94FB8" w:rsidP="00F102A7">
      <w:pPr>
        <w:pStyle w:val="Sansinterligne"/>
        <w:jc w:val="both"/>
        <w:rPr>
          <w:rFonts w:ascii="Century Gothic" w:hAnsi="Century Gothic" w:cs="Arial"/>
        </w:rPr>
      </w:pPr>
    </w:p>
    <w:p w14:paraId="29F89196" w14:textId="77777777" w:rsidR="006C1A0B" w:rsidRPr="00F20F16" w:rsidRDefault="00E94FB8" w:rsidP="00F102A7">
      <w:pPr>
        <w:pStyle w:val="Sansinterligne"/>
        <w:jc w:val="both"/>
        <w:rPr>
          <w:rFonts w:ascii="Century Gothic" w:hAnsi="Century Gothic" w:cs="Arial"/>
          <w:b/>
        </w:rPr>
      </w:pPr>
      <w:r w:rsidRPr="00F20F16">
        <w:rPr>
          <w:rFonts w:ascii="Century Gothic" w:hAnsi="Century Gothic" w:cs="Arial"/>
        </w:rPr>
        <w:t> </w:t>
      </w:r>
      <w:r w:rsidR="00AB134F" w:rsidRPr="00F20F16">
        <w:rPr>
          <w:rFonts w:ascii="Century Gothic" w:hAnsi="Century Gothic" w:cs="Arial"/>
          <w:b/>
        </w:rPr>
        <w:t xml:space="preserve">ARTICLE 4 – </w:t>
      </w:r>
      <w:r w:rsidR="002D2E42" w:rsidRPr="00F20F16">
        <w:rPr>
          <w:rFonts w:ascii="Century Gothic" w:hAnsi="Century Gothic" w:cs="Arial"/>
          <w:b/>
        </w:rPr>
        <w:t>SUSPENSION DE LA DIFFUSION</w:t>
      </w:r>
    </w:p>
    <w:p w14:paraId="3FF5DE7D" w14:textId="77777777" w:rsidR="002D2E42" w:rsidRPr="00F20F16" w:rsidRDefault="002D2E42" w:rsidP="00F102A7">
      <w:pPr>
        <w:pStyle w:val="Sansinterligne"/>
        <w:jc w:val="both"/>
        <w:rPr>
          <w:rFonts w:ascii="Century Gothic" w:hAnsi="Century Gothic" w:cs="Arial"/>
        </w:rPr>
      </w:pPr>
    </w:p>
    <w:p w14:paraId="566547B0" w14:textId="77777777" w:rsidR="002D2E42" w:rsidRPr="00F20F16" w:rsidRDefault="00AB134F" w:rsidP="00F102A7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>L</w:t>
      </w:r>
      <w:r w:rsidR="00545FB9" w:rsidRPr="00F20F16">
        <w:rPr>
          <w:rFonts w:ascii="Century Gothic" w:hAnsi="Century Gothic" w:cs="Arial"/>
        </w:rPr>
        <w:t>’E</w:t>
      </w:r>
      <w:r w:rsidR="008D59E7" w:rsidRPr="00F20F16">
        <w:rPr>
          <w:rFonts w:ascii="Century Gothic" w:hAnsi="Century Gothic" w:cs="Arial"/>
        </w:rPr>
        <w:t xml:space="preserve">tablissement  se réserve le droit </w:t>
      </w:r>
      <w:r w:rsidR="00545FB9" w:rsidRPr="00F20F16">
        <w:rPr>
          <w:rFonts w:ascii="Century Gothic" w:hAnsi="Century Gothic" w:cs="Arial"/>
        </w:rPr>
        <w:t xml:space="preserve">de suspendre la diffusion ou d’effacer l’œuvre de ses serveurs </w:t>
      </w:r>
      <w:r w:rsidR="001E5E7E" w:rsidRPr="00F20F16">
        <w:rPr>
          <w:rFonts w:ascii="Century Gothic" w:hAnsi="Century Gothic" w:cs="Arial"/>
        </w:rPr>
        <w:t>notamment si elle prend connaissance du caractère manifestement illicite du contenu en cause (dans ce cas elle s’engage à prévenir les responsables des autres plateformes institutionnelles sur lesquelles elle</w:t>
      </w:r>
      <w:r w:rsidR="00EC6476" w:rsidRPr="00F20F16">
        <w:rPr>
          <w:rFonts w:ascii="Century Gothic" w:hAnsi="Century Gothic" w:cs="Arial"/>
        </w:rPr>
        <w:t xml:space="preserve"> aura également déposé la thèse</w:t>
      </w:r>
      <w:r w:rsidR="001E5E7E" w:rsidRPr="00F20F16">
        <w:rPr>
          <w:rFonts w:ascii="Century Gothic" w:hAnsi="Century Gothic" w:cs="Arial"/>
        </w:rPr>
        <w:t>).</w:t>
      </w:r>
    </w:p>
    <w:p w14:paraId="067C0275" w14:textId="77777777" w:rsidR="001E5E7E" w:rsidRPr="00F20F16" w:rsidRDefault="001E5E7E" w:rsidP="00F102A7">
      <w:pPr>
        <w:pStyle w:val="Sansinterligne"/>
        <w:jc w:val="both"/>
        <w:rPr>
          <w:rFonts w:ascii="Century Gothic" w:hAnsi="Century Gothic" w:cs="Arial"/>
        </w:rPr>
      </w:pPr>
    </w:p>
    <w:p w14:paraId="5E76FBF9" w14:textId="77777777" w:rsidR="001E5E7E" w:rsidRPr="00F20F16" w:rsidRDefault="001E5E7E" w:rsidP="00F102A7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>L’</w:t>
      </w:r>
      <w:proofErr w:type="spellStart"/>
      <w:r w:rsidR="00F579AF" w:rsidRPr="00F20F16">
        <w:rPr>
          <w:rFonts w:ascii="Century Gothic" w:hAnsi="Century Gothic" w:cs="Arial"/>
        </w:rPr>
        <w:t>Auteur·e</w:t>
      </w:r>
      <w:proofErr w:type="spellEnd"/>
      <w:r w:rsidRPr="00F20F16">
        <w:rPr>
          <w:rFonts w:ascii="Century Gothic" w:hAnsi="Century Gothic" w:cs="Arial"/>
        </w:rPr>
        <w:t xml:space="preserve"> pourra à tout moment annuler la présente autorisation de diffusion</w:t>
      </w:r>
      <w:r w:rsidR="00AB134F" w:rsidRPr="00F20F16">
        <w:rPr>
          <w:rFonts w:ascii="Century Gothic" w:hAnsi="Century Gothic" w:cs="Arial"/>
        </w:rPr>
        <w:t xml:space="preserve"> étendue à Internet.</w:t>
      </w:r>
      <w:r w:rsidRPr="00F20F16">
        <w:rPr>
          <w:rFonts w:ascii="Century Gothic" w:hAnsi="Century Gothic" w:cs="Arial"/>
        </w:rPr>
        <w:t xml:space="preserve"> </w:t>
      </w:r>
      <w:r w:rsidR="00AB134F" w:rsidRPr="00F20F16">
        <w:rPr>
          <w:rFonts w:ascii="Century Gothic" w:hAnsi="Century Gothic" w:cs="Arial"/>
        </w:rPr>
        <w:t>A</w:t>
      </w:r>
      <w:r w:rsidRPr="00F20F16">
        <w:rPr>
          <w:rFonts w:ascii="Century Gothic" w:hAnsi="Century Gothic" w:cs="Arial"/>
        </w:rPr>
        <w:t xml:space="preserve"> charge pour lui d’</w:t>
      </w:r>
      <w:r w:rsidR="0029759C" w:rsidRPr="00F20F16">
        <w:rPr>
          <w:rFonts w:ascii="Century Gothic" w:hAnsi="Century Gothic" w:cs="Arial"/>
        </w:rPr>
        <w:t>en</w:t>
      </w:r>
      <w:r w:rsidR="009D54E5" w:rsidRPr="00F20F16">
        <w:rPr>
          <w:rFonts w:ascii="Century Gothic" w:hAnsi="Century Gothic" w:cs="Arial"/>
        </w:rPr>
        <w:t xml:space="preserve"> aviser l’</w:t>
      </w:r>
      <w:r w:rsidR="002B7119" w:rsidRPr="00F20F16">
        <w:rPr>
          <w:rFonts w:ascii="Century Gothic" w:hAnsi="Century Gothic" w:cs="Arial"/>
        </w:rPr>
        <w:t>Etablissement</w:t>
      </w:r>
      <w:r w:rsidRPr="00F20F16">
        <w:rPr>
          <w:rFonts w:ascii="Century Gothic" w:hAnsi="Century Gothic" w:cs="Arial"/>
        </w:rPr>
        <w:t xml:space="preserve"> par </w:t>
      </w:r>
      <w:r w:rsidR="001966D2" w:rsidRPr="00F20F16">
        <w:rPr>
          <w:rFonts w:ascii="Century Gothic" w:hAnsi="Century Gothic" w:cs="Arial"/>
        </w:rPr>
        <w:t>courrier postal</w:t>
      </w:r>
      <w:r w:rsidR="009D54E5" w:rsidRPr="00F20F16">
        <w:rPr>
          <w:rFonts w:ascii="Century Gothic" w:hAnsi="Century Gothic" w:cs="Arial"/>
        </w:rPr>
        <w:t>. Dans ce cas,   l’</w:t>
      </w:r>
      <w:r w:rsidR="002B7119" w:rsidRPr="00F20F16">
        <w:rPr>
          <w:rFonts w:ascii="Century Gothic" w:hAnsi="Century Gothic" w:cs="Arial"/>
        </w:rPr>
        <w:t>Etablissement</w:t>
      </w:r>
      <w:r w:rsidRPr="00F20F16">
        <w:rPr>
          <w:rFonts w:ascii="Century Gothic" w:hAnsi="Century Gothic" w:cs="Arial"/>
        </w:rPr>
        <w:t xml:space="preserve"> aura l’obligation de retirer l’œuvre da</w:t>
      </w:r>
      <w:r w:rsidR="00500761" w:rsidRPr="00F20F16">
        <w:rPr>
          <w:rFonts w:ascii="Century Gothic" w:hAnsi="Century Gothic" w:cs="Arial"/>
        </w:rPr>
        <w:t>n</w:t>
      </w:r>
      <w:r w:rsidRPr="00F20F16">
        <w:rPr>
          <w:rFonts w:ascii="Century Gothic" w:hAnsi="Century Gothic" w:cs="Arial"/>
        </w:rPr>
        <w:t xml:space="preserve">s un délai </w:t>
      </w:r>
      <w:r w:rsidR="001966D2" w:rsidRPr="00F20F16">
        <w:rPr>
          <w:rFonts w:ascii="Century Gothic" w:hAnsi="Century Gothic" w:cs="Arial"/>
        </w:rPr>
        <w:t xml:space="preserve">maximum </w:t>
      </w:r>
      <w:r w:rsidRPr="00F20F16">
        <w:rPr>
          <w:rFonts w:ascii="Century Gothic" w:hAnsi="Century Gothic" w:cs="Arial"/>
        </w:rPr>
        <w:t xml:space="preserve">de </w:t>
      </w:r>
      <w:r w:rsidR="001966D2" w:rsidRPr="00F20F16">
        <w:rPr>
          <w:rFonts w:ascii="Century Gothic" w:hAnsi="Century Gothic" w:cs="Arial"/>
        </w:rPr>
        <w:t>trois</w:t>
      </w:r>
      <w:r w:rsidR="00E76908" w:rsidRPr="00F20F16">
        <w:rPr>
          <w:rFonts w:ascii="Century Gothic" w:hAnsi="Century Gothic" w:cs="Arial"/>
        </w:rPr>
        <w:t xml:space="preserve"> mois à la réception de la demande.</w:t>
      </w:r>
    </w:p>
    <w:p w14:paraId="15AD6583" w14:textId="77777777" w:rsidR="001E5E7E" w:rsidRPr="00F20F16" w:rsidRDefault="001E5E7E" w:rsidP="00F102A7">
      <w:pPr>
        <w:pStyle w:val="Sansinterligne"/>
        <w:jc w:val="both"/>
        <w:rPr>
          <w:rFonts w:ascii="Century Gothic" w:hAnsi="Century Gothic" w:cs="Arial"/>
        </w:rPr>
      </w:pPr>
    </w:p>
    <w:p w14:paraId="381C1534" w14:textId="77777777" w:rsidR="001E5E7E" w:rsidRPr="00F20F16" w:rsidRDefault="001E5E7E" w:rsidP="001E5E7E">
      <w:pPr>
        <w:pStyle w:val="Sansinterligne"/>
        <w:jc w:val="both"/>
        <w:rPr>
          <w:rFonts w:ascii="Century Gothic" w:hAnsi="Century Gothic" w:cs="Arial"/>
          <w:b/>
        </w:rPr>
      </w:pPr>
      <w:r w:rsidRPr="00F20F16">
        <w:rPr>
          <w:rFonts w:ascii="Century Gothic" w:hAnsi="Century Gothic" w:cs="Arial"/>
          <w:b/>
        </w:rPr>
        <w:t>ARTICLE 5 – RESPONSABILITE</w:t>
      </w:r>
    </w:p>
    <w:p w14:paraId="286631BA" w14:textId="77777777" w:rsidR="001E5E7E" w:rsidRPr="00F20F16" w:rsidRDefault="001E5E7E" w:rsidP="001E5E7E">
      <w:pPr>
        <w:pStyle w:val="Sansinterligne"/>
        <w:jc w:val="both"/>
        <w:rPr>
          <w:rFonts w:ascii="Century Gothic" w:hAnsi="Century Gothic" w:cs="Arial"/>
          <w:b/>
        </w:rPr>
      </w:pPr>
    </w:p>
    <w:p w14:paraId="738E6B22" w14:textId="431B1AEB" w:rsidR="001E5E7E" w:rsidRDefault="001D6818" w:rsidP="001E5E7E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>L’</w:t>
      </w:r>
      <w:proofErr w:type="spellStart"/>
      <w:r w:rsidR="00F579AF" w:rsidRPr="00F20F16">
        <w:rPr>
          <w:rFonts w:ascii="Century Gothic" w:hAnsi="Century Gothic" w:cs="Arial"/>
        </w:rPr>
        <w:t>Auteur·e</w:t>
      </w:r>
      <w:proofErr w:type="spellEnd"/>
      <w:r w:rsidRPr="00F20F16">
        <w:rPr>
          <w:rFonts w:ascii="Century Gothic" w:hAnsi="Century Gothic" w:cs="Arial"/>
        </w:rPr>
        <w:t xml:space="preserve"> demeure seul responsable</w:t>
      </w:r>
      <w:r w:rsidR="00E93C02">
        <w:rPr>
          <w:rFonts w:ascii="Century Gothic" w:hAnsi="Century Gothic" w:cs="Arial"/>
        </w:rPr>
        <w:t xml:space="preserve"> du contenu et de la diffusion de son travail</w:t>
      </w:r>
      <w:r w:rsidRPr="00F20F16">
        <w:rPr>
          <w:rFonts w:ascii="Century Gothic" w:hAnsi="Century Gothic" w:cs="Arial"/>
        </w:rPr>
        <w:t xml:space="preserve">, conformément à toutes les dispositions légales applicables en la matière, notamment </w:t>
      </w:r>
      <w:r w:rsidR="00E93C02">
        <w:rPr>
          <w:rFonts w:ascii="Century Gothic" w:hAnsi="Century Gothic" w:cs="Arial"/>
        </w:rPr>
        <w:t xml:space="preserve">celles relatives à </w:t>
      </w:r>
      <w:proofErr w:type="gramStart"/>
      <w:r w:rsidR="00E93C02">
        <w:rPr>
          <w:rFonts w:ascii="Century Gothic" w:hAnsi="Century Gothic" w:cs="Arial"/>
        </w:rPr>
        <w:t xml:space="preserve">la </w:t>
      </w:r>
      <w:r w:rsidRPr="00F20F16">
        <w:rPr>
          <w:rFonts w:ascii="Century Gothic" w:hAnsi="Century Gothic" w:cs="Arial"/>
        </w:rPr>
        <w:t xml:space="preserve"> citations</w:t>
      </w:r>
      <w:proofErr w:type="gramEnd"/>
      <w:r w:rsidRPr="00F20F16">
        <w:rPr>
          <w:rFonts w:ascii="Century Gothic" w:hAnsi="Century Gothic" w:cs="Arial"/>
        </w:rPr>
        <w:t xml:space="preserve"> </w:t>
      </w:r>
      <w:r w:rsidR="00E93C02">
        <w:rPr>
          <w:rFonts w:ascii="Century Gothic" w:hAnsi="Century Gothic" w:cs="Arial"/>
        </w:rPr>
        <w:t>et</w:t>
      </w:r>
      <w:r w:rsidR="00E93C02" w:rsidRPr="00F20F16">
        <w:rPr>
          <w:rFonts w:ascii="Century Gothic" w:hAnsi="Century Gothic" w:cs="Arial"/>
        </w:rPr>
        <w:t xml:space="preserve"> </w:t>
      </w:r>
      <w:r w:rsidR="00E93C02">
        <w:rPr>
          <w:rFonts w:ascii="Century Gothic" w:hAnsi="Century Gothic" w:cs="Arial"/>
        </w:rPr>
        <w:t>aux</w:t>
      </w:r>
      <w:r w:rsidR="00E93C02" w:rsidRPr="00F20F16">
        <w:rPr>
          <w:rFonts w:ascii="Century Gothic" w:hAnsi="Century Gothic" w:cs="Arial"/>
        </w:rPr>
        <w:t xml:space="preserve"> </w:t>
      </w:r>
      <w:r w:rsidRPr="00F20F16">
        <w:rPr>
          <w:rFonts w:ascii="Century Gothic" w:hAnsi="Century Gothic" w:cs="Arial"/>
        </w:rPr>
        <w:t xml:space="preserve">usages d’œuvre </w:t>
      </w:r>
      <w:r w:rsidR="002C66A6" w:rsidRPr="00F20F16">
        <w:rPr>
          <w:rFonts w:ascii="Century Gothic" w:hAnsi="Century Gothic" w:cs="Arial"/>
        </w:rPr>
        <w:t>de tiers</w:t>
      </w:r>
      <w:r w:rsidR="00E93C02">
        <w:rPr>
          <w:rFonts w:ascii="Century Gothic" w:hAnsi="Century Gothic" w:cs="Arial"/>
        </w:rPr>
        <w:t xml:space="preserve"> ainsi qu’à la protection des personnes et des données personnelles  </w:t>
      </w:r>
    </w:p>
    <w:p w14:paraId="66F1BDDF" w14:textId="77777777" w:rsidR="00E93C02" w:rsidRPr="00F20F16" w:rsidRDefault="00E93C02" w:rsidP="001E5E7E">
      <w:pPr>
        <w:pStyle w:val="Sansinterligne"/>
        <w:jc w:val="both"/>
        <w:rPr>
          <w:rFonts w:ascii="Century Gothic" w:hAnsi="Century Gothic" w:cs="Arial"/>
        </w:rPr>
      </w:pPr>
    </w:p>
    <w:p w14:paraId="39B0EAE4" w14:textId="77777777" w:rsidR="002C66A6" w:rsidRPr="00F20F16" w:rsidRDefault="002C66A6" w:rsidP="001E5E7E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>En particulier :</w:t>
      </w:r>
    </w:p>
    <w:p w14:paraId="53300A43" w14:textId="77777777" w:rsidR="00C236E1" w:rsidRPr="00F20F16" w:rsidRDefault="00C236E1" w:rsidP="001E5E7E">
      <w:pPr>
        <w:pStyle w:val="Sansinterligne"/>
        <w:jc w:val="both"/>
        <w:rPr>
          <w:rFonts w:ascii="Century Gothic" w:hAnsi="Century Gothic" w:cs="Arial"/>
        </w:rPr>
      </w:pPr>
    </w:p>
    <w:p w14:paraId="193EE2E4" w14:textId="4D9C70A3" w:rsidR="002335E0" w:rsidRPr="00F20F16" w:rsidRDefault="00C236E1" w:rsidP="002335E0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>L’</w:t>
      </w:r>
      <w:proofErr w:type="spellStart"/>
      <w:r w:rsidR="00F579AF" w:rsidRPr="00F20F16">
        <w:rPr>
          <w:rFonts w:ascii="Century Gothic" w:hAnsi="Century Gothic" w:cs="Arial"/>
        </w:rPr>
        <w:t>Auteur·e</w:t>
      </w:r>
      <w:proofErr w:type="spellEnd"/>
      <w:r w:rsidRPr="00F20F16">
        <w:rPr>
          <w:rFonts w:ascii="Century Gothic" w:hAnsi="Century Gothic" w:cs="Arial"/>
        </w:rPr>
        <w:t xml:space="preserve"> certifie avoir obtenu </w:t>
      </w:r>
      <w:r w:rsidR="00E93C02" w:rsidRPr="00F20F16">
        <w:rPr>
          <w:rFonts w:ascii="Century Gothic" w:hAnsi="Century Gothic" w:cs="Arial"/>
        </w:rPr>
        <w:t xml:space="preserve">de la part des titulaires des droits sur les œuvres reproduites </w:t>
      </w:r>
      <w:r w:rsidRPr="00F20F16">
        <w:rPr>
          <w:rFonts w:ascii="Century Gothic" w:hAnsi="Century Gothic" w:cs="Arial"/>
        </w:rPr>
        <w:t>toutes les autorisations écrites</w:t>
      </w:r>
      <w:r w:rsidR="00E93C02">
        <w:rPr>
          <w:rFonts w:ascii="Century Gothic" w:hAnsi="Century Gothic" w:cs="Arial"/>
        </w:rPr>
        <w:t xml:space="preserve"> requises pour la </w:t>
      </w:r>
      <w:r w:rsidRPr="00F20F16">
        <w:rPr>
          <w:rFonts w:ascii="Century Gothic" w:hAnsi="Century Gothic" w:cs="Arial"/>
        </w:rPr>
        <w:t xml:space="preserve"> reproduction et </w:t>
      </w:r>
      <w:r w:rsidR="00E93C02">
        <w:rPr>
          <w:rFonts w:ascii="Century Gothic" w:hAnsi="Century Gothic" w:cs="Arial"/>
        </w:rPr>
        <w:t xml:space="preserve">la </w:t>
      </w:r>
      <w:r w:rsidRPr="00F20F16">
        <w:rPr>
          <w:rFonts w:ascii="Century Gothic" w:hAnsi="Century Gothic" w:cs="Arial"/>
        </w:rPr>
        <w:t xml:space="preserve">diffusion, notamment sur internet, </w:t>
      </w:r>
      <w:r w:rsidR="00E93C02">
        <w:rPr>
          <w:rFonts w:ascii="Century Gothic" w:hAnsi="Century Gothic" w:cs="Arial"/>
        </w:rPr>
        <w:t xml:space="preserve">des contenus présents dans la thèse. </w:t>
      </w:r>
      <w:r w:rsidRPr="00F20F16">
        <w:rPr>
          <w:rFonts w:ascii="Century Gothic" w:hAnsi="Century Gothic" w:cs="Arial"/>
        </w:rPr>
        <w:t xml:space="preserve"> </w:t>
      </w:r>
      <w:r w:rsidR="002335E0" w:rsidRPr="00F20F16">
        <w:rPr>
          <w:rFonts w:ascii="Century Gothic" w:hAnsi="Century Gothic" w:cs="Arial"/>
        </w:rPr>
        <w:t xml:space="preserve">(illustrations, extraits multimédias, </w:t>
      </w:r>
      <w:r w:rsidR="00E93C02">
        <w:rPr>
          <w:rFonts w:ascii="Century Gothic" w:hAnsi="Century Gothic" w:cs="Arial"/>
        </w:rPr>
        <w:t xml:space="preserve">archives personnelles </w:t>
      </w:r>
      <w:r w:rsidR="002335E0" w:rsidRPr="00F20F16">
        <w:rPr>
          <w:rFonts w:ascii="Century Gothic" w:hAnsi="Century Gothic" w:cs="Arial"/>
        </w:rPr>
        <w:t>etc…</w:t>
      </w:r>
      <w:r w:rsidR="00E93C02">
        <w:rPr>
          <w:rFonts w:ascii="Century Gothic" w:hAnsi="Century Gothic" w:cs="Arial"/>
        </w:rPr>
        <w:t>). Il</w:t>
      </w:r>
      <w:r w:rsidR="00E93C02" w:rsidRPr="00F20F16">
        <w:rPr>
          <w:rFonts w:ascii="Century Gothic" w:hAnsi="Century Gothic" w:cs="Arial"/>
        </w:rPr>
        <w:t xml:space="preserve"> s’engage</w:t>
      </w:r>
      <w:r w:rsidR="002335E0" w:rsidRPr="00F20F16">
        <w:rPr>
          <w:rFonts w:ascii="Century Gothic" w:hAnsi="Century Gothic" w:cs="Arial"/>
        </w:rPr>
        <w:t xml:space="preserve"> à relever immédiatement  l’Etablissement de toute action en responsabilité qu’elle pourrait encourir de ce chef.</w:t>
      </w:r>
    </w:p>
    <w:p w14:paraId="1C92FEC0" w14:textId="77777777" w:rsidR="002335E0" w:rsidRPr="00F20F16" w:rsidRDefault="002335E0" w:rsidP="002335E0">
      <w:pPr>
        <w:pStyle w:val="Sansinterligne"/>
        <w:ind w:left="1416" w:firstLine="708"/>
        <w:jc w:val="both"/>
        <w:rPr>
          <w:rFonts w:ascii="Century Gothic" w:hAnsi="Century Gothic" w:cs="Arial"/>
        </w:rPr>
      </w:pPr>
    </w:p>
    <w:p w14:paraId="1A64AAB7" w14:textId="24020916" w:rsidR="00C236E1" w:rsidRPr="00F20F16" w:rsidRDefault="00E76908" w:rsidP="00826F1D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lastRenderedPageBreak/>
        <w:t>Si, m</w:t>
      </w:r>
      <w:r w:rsidR="002335E0" w:rsidRPr="00F20F16">
        <w:rPr>
          <w:rFonts w:ascii="Century Gothic" w:hAnsi="Century Gothic" w:cs="Arial"/>
        </w:rPr>
        <w:t>algré ses efforts, l’</w:t>
      </w:r>
      <w:proofErr w:type="spellStart"/>
      <w:r w:rsidR="00F579AF" w:rsidRPr="00F20F16">
        <w:rPr>
          <w:rFonts w:ascii="Century Gothic" w:hAnsi="Century Gothic" w:cs="Arial"/>
        </w:rPr>
        <w:t>Auteur·e</w:t>
      </w:r>
      <w:proofErr w:type="spellEnd"/>
      <w:r w:rsidR="002335E0" w:rsidRPr="00F20F16">
        <w:rPr>
          <w:rFonts w:ascii="Century Gothic" w:hAnsi="Century Gothic" w:cs="Arial"/>
        </w:rPr>
        <w:t xml:space="preserve"> n’a pas pu obtenir toutes les autorisations nécessaires des titulaires des droits sur les œuvres reproduites, partiellement ou globalement, (illustratio</w:t>
      </w:r>
      <w:r w:rsidRPr="00F20F16">
        <w:rPr>
          <w:rFonts w:ascii="Century Gothic" w:hAnsi="Century Gothic" w:cs="Arial"/>
        </w:rPr>
        <w:t>ns, extraits multimédias, etc…)</w:t>
      </w:r>
      <w:r w:rsidR="002335E0" w:rsidRPr="00F20F16">
        <w:rPr>
          <w:rFonts w:ascii="Century Gothic" w:hAnsi="Century Gothic" w:cs="Arial"/>
        </w:rPr>
        <w:t>, il s’engage à fournir à l’</w:t>
      </w:r>
      <w:r w:rsidR="002B7119" w:rsidRPr="00F20F16">
        <w:rPr>
          <w:rFonts w:ascii="Century Gothic" w:hAnsi="Century Gothic" w:cs="Arial"/>
        </w:rPr>
        <w:t>Etablissement</w:t>
      </w:r>
      <w:r w:rsidR="002335E0" w:rsidRPr="00F20F16">
        <w:rPr>
          <w:rFonts w:ascii="Century Gothic" w:hAnsi="Century Gothic" w:cs="Arial"/>
        </w:rPr>
        <w:t xml:space="preserve"> en plus de la version complète de sa thèse (en vue d’un archivage) une version </w:t>
      </w:r>
      <w:r w:rsidR="007D2990">
        <w:rPr>
          <w:rFonts w:ascii="Century Gothic" w:hAnsi="Century Gothic" w:cs="Arial"/>
        </w:rPr>
        <w:t xml:space="preserve">partielle pour diffusion sur internet de sa thèse, </w:t>
      </w:r>
      <w:r w:rsidR="002335E0" w:rsidRPr="00F20F16">
        <w:rPr>
          <w:rFonts w:ascii="Century Gothic" w:hAnsi="Century Gothic" w:cs="Arial"/>
        </w:rPr>
        <w:t>expurgée</w:t>
      </w:r>
      <w:r w:rsidR="007D2990">
        <w:rPr>
          <w:rFonts w:ascii="Century Gothic" w:hAnsi="Century Gothic" w:cs="Arial"/>
        </w:rPr>
        <w:t xml:space="preserve"> des contenus sous droits ou non communicables. </w:t>
      </w:r>
      <w:r w:rsidR="002335E0" w:rsidRPr="00F20F16">
        <w:rPr>
          <w:rFonts w:ascii="Century Gothic" w:hAnsi="Century Gothic" w:cs="Arial"/>
        </w:rPr>
        <w:t xml:space="preserve"> </w:t>
      </w:r>
      <w:r w:rsidR="002335E0" w:rsidRPr="00F20F16">
        <w:rPr>
          <w:rFonts w:ascii="Century Gothic" w:hAnsi="Century Gothic" w:cs="Arial"/>
        </w:rPr>
        <w:tab/>
      </w:r>
      <w:r w:rsidR="002335E0" w:rsidRPr="00F20F16">
        <w:rPr>
          <w:rFonts w:ascii="Century Gothic" w:hAnsi="Century Gothic" w:cs="Arial"/>
        </w:rPr>
        <w:tab/>
      </w:r>
      <w:r w:rsidR="002335E0" w:rsidRPr="00F20F16">
        <w:rPr>
          <w:rFonts w:ascii="Century Gothic" w:hAnsi="Century Gothic" w:cs="Arial"/>
        </w:rPr>
        <w:tab/>
      </w:r>
      <w:r w:rsidR="002335E0" w:rsidRPr="00F20F16">
        <w:rPr>
          <w:rFonts w:ascii="Century Gothic" w:hAnsi="Century Gothic" w:cs="Arial"/>
        </w:rPr>
        <w:tab/>
      </w:r>
      <w:r w:rsidR="002335E0" w:rsidRPr="00F20F16">
        <w:rPr>
          <w:rFonts w:ascii="Century Gothic" w:hAnsi="Century Gothic" w:cs="Arial"/>
        </w:rPr>
        <w:tab/>
      </w:r>
      <w:r w:rsidR="002335E0" w:rsidRPr="00F20F16">
        <w:rPr>
          <w:rFonts w:ascii="Century Gothic" w:hAnsi="Century Gothic" w:cs="Arial"/>
        </w:rPr>
        <w:tab/>
        <w:t xml:space="preserve"> </w:t>
      </w:r>
      <w:r w:rsidR="00C236E1" w:rsidRPr="00F20F16">
        <w:rPr>
          <w:rFonts w:ascii="Century Gothic" w:hAnsi="Century Gothic" w:cs="Arial"/>
        </w:rPr>
        <w:t xml:space="preserve"> </w:t>
      </w:r>
    </w:p>
    <w:p w14:paraId="22F5F690" w14:textId="77777777" w:rsidR="00493355" w:rsidRPr="00F20F16" w:rsidRDefault="00493355" w:rsidP="00F102A7">
      <w:pPr>
        <w:pStyle w:val="Sansinterligne"/>
        <w:jc w:val="both"/>
        <w:rPr>
          <w:rFonts w:ascii="Century Gothic" w:hAnsi="Century Gothic" w:cs="Arial"/>
        </w:rPr>
      </w:pPr>
    </w:p>
    <w:p w14:paraId="5100C21C" w14:textId="77777777" w:rsidR="00826F1D" w:rsidRPr="00F20F16" w:rsidRDefault="00493355" w:rsidP="00F102A7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 xml:space="preserve">Par ailleurs, l’Etablissement ne pourra être </w:t>
      </w:r>
      <w:r w:rsidR="004D0C2D" w:rsidRPr="00F20F16">
        <w:rPr>
          <w:rFonts w:ascii="Century Gothic" w:hAnsi="Century Gothic" w:cs="Arial"/>
        </w:rPr>
        <w:t>tenu</w:t>
      </w:r>
      <w:r w:rsidR="00745FD1" w:rsidRPr="00F20F16">
        <w:rPr>
          <w:rFonts w:ascii="Century Gothic" w:hAnsi="Century Gothic" w:cs="Arial"/>
        </w:rPr>
        <w:t xml:space="preserve"> pour responsable des agissements illégaux de tiers,  </w:t>
      </w:r>
      <w:r w:rsidR="005E6EF7" w:rsidRPr="00F20F16">
        <w:rPr>
          <w:rFonts w:ascii="Century Gothic" w:hAnsi="Century Gothic" w:cs="Arial"/>
        </w:rPr>
        <w:t>ni de la violation d’un éventuel contrat d’édition antérieur non signalé par l’</w:t>
      </w:r>
      <w:proofErr w:type="spellStart"/>
      <w:r w:rsidR="00F579AF" w:rsidRPr="00F20F16">
        <w:rPr>
          <w:rFonts w:ascii="Century Gothic" w:hAnsi="Century Gothic" w:cs="Arial"/>
        </w:rPr>
        <w:t>Auteur·e</w:t>
      </w:r>
      <w:proofErr w:type="spellEnd"/>
      <w:r w:rsidR="005E6EF7" w:rsidRPr="00F20F16">
        <w:rPr>
          <w:rFonts w:ascii="Century Gothic" w:hAnsi="Century Gothic" w:cs="Arial"/>
        </w:rPr>
        <w:t>.</w:t>
      </w:r>
      <w:r w:rsidR="00D73003" w:rsidRPr="00F20F16">
        <w:rPr>
          <w:rFonts w:ascii="Century Gothic" w:hAnsi="Century Gothic" w:cs="Arial"/>
        </w:rPr>
        <w:t xml:space="preserve"> L’</w:t>
      </w:r>
      <w:proofErr w:type="spellStart"/>
      <w:r w:rsidR="00F579AF" w:rsidRPr="00F20F16">
        <w:rPr>
          <w:rFonts w:ascii="Century Gothic" w:hAnsi="Century Gothic" w:cs="Arial"/>
        </w:rPr>
        <w:t>Auteur·e</w:t>
      </w:r>
      <w:proofErr w:type="spellEnd"/>
      <w:r w:rsidR="00D73003" w:rsidRPr="00F20F16">
        <w:rPr>
          <w:rFonts w:ascii="Century Gothic" w:hAnsi="Century Gothic" w:cs="Arial"/>
        </w:rPr>
        <w:t xml:space="preserve"> conserve tous ses droits d’ester en justice afin de protéger son droit d’</w:t>
      </w:r>
      <w:proofErr w:type="spellStart"/>
      <w:r w:rsidR="00F579AF" w:rsidRPr="00F20F16">
        <w:rPr>
          <w:rFonts w:ascii="Century Gothic" w:hAnsi="Century Gothic" w:cs="Arial"/>
        </w:rPr>
        <w:t>Auteur·e</w:t>
      </w:r>
      <w:proofErr w:type="spellEnd"/>
      <w:r w:rsidR="00D73003" w:rsidRPr="00F20F16">
        <w:rPr>
          <w:rFonts w:ascii="Century Gothic" w:hAnsi="Century Gothic" w:cs="Arial"/>
        </w:rPr>
        <w:t xml:space="preserve"> sur l’œuvre.</w:t>
      </w:r>
    </w:p>
    <w:p w14:paraId="2523972C" w14:textId="77777777" w:rsidR="00395F9D" w:rsidRPr="00F20F16" w:rsidRDefault="00395F9D" w:rsidP="00F102A7">
      <w:pPr>
        <w:pStyle w:val="Sansinterligne"/>
        <w:jc w:val="both"/>
        <w:rPr>
          <w:rFonts w:ascii="Century Gothic" w:hAnsi="Century Gothic" w:cs="Arial"/>
        </w:rPr>
      </w:pPr>
    </w:p>
    <w:p w14:paraId="616B3525" w14:textId="77777777" w:rsidR="00234727" w:rsidRPr="00F20F16" w:rsidRDefault="00234727" w:rsidP="00B91153">
      <w:pPr>
        <w:pStyle w:val="Sansinterligne"/>
        <w:jc w:val="both"/>
        <w:rPr>
          <w:rFonts w:ascii="Century Gothic" w:hAnsi="Century Gothic" w:cs="Arial"/>
        </w:rPr>
      </w:pPr>
    </w:p>
    <w:p w14:paraId="68E2B530" w14:textId="77777777" w:rsidR="00234727" w:rsidRPr="00F20F16" w:rsidRDefault="00234727" w:rsidP="00B91153">
      <w:pPr>
        <w:pStyle w:val="Sansinterligne"/>
        <w:jc w:val="both"/>
        <w:rPr>
          <w:rFonts w:ascii="Century Gothic" w:hAnsi="Century Gothic" w:cs="Arial"/>
        </w:rPr>
      </w:pPr>
    </w:p>
    <w:p w14:paraId="5C4DF017" w14:textId="77777777" w:rsidR="00234727" w:rsidRPr="00F20F16" w:rsidRDefault="00517B8C" w:rsidP="00234727">
      <w:pPr>
        <w:pStyle w:val="Sansinterligne"/>
        <w:jc w:val="both"/>
        <w:rPr>
          <w:rFonts w:ascii="Century Gothic" w:hAnsi="Century Gothic" w:cs="Arial"/>
          <w:b/>
        </w:rPr>
      </w:pPr>
      <w:r w:rsidRPr="00F20F16">
        <w:rPr>
          <w:rFonts w:ascii="Century Gothic" w:hAnsi="Century Gothic" w:cs="Arial"/>
          <w:b/>
        </w:rPr>
        <w:t>ARTICLE 6</w:t>
      </w:r>
      <w:r w:rsidR="00234727" w:rsidRPr="00F20F16">
        <w:rPr>
          <w:rFonts w:ascii="Century Gothic" w:hAnsi="Century Gothic" w:cs="Arial"/>
          <w:b/>
        </w:rPr>
        <w:t xml:space="preserve"> – LOI APPLICABLE ET DIFFERENDS </w:t>
      </w:r>
    </w:p>
    <w:p w14:paraId="350093A6" w14:textId="77777777" w:rsidR="00234727" w:rsidRPr="00F20F16" w:rsidRDefault="00234727" w:rsidP="00234727">
      <w:pPr>
        <w:pStyle w:val="Sansinterligne"/>
        <w:jc w:val="both"/>
        <w:rPr>
          <w:rFonts w:ascii="Century Gothic" w:hAnsi="Century Gothic" w:cs="Arial"/>
          <w:b/>
        </w:rPr>
      </w:pPr>
    </w:p>
    <w:p w14:paraId="722D135B" w14:textId="77777777" w:rsidR="00234727" w:rsidRPr="00F20F16" w:rsidRDefault="00234727" w:rsidP="00234727">
      <w:pPr>
        <w:pStyle w:val="Sansinterligne"/>
        <w:jc w:val="both"/>
        <w:rPr>
          <w:rFonts w:ascii="Century Gothic" w:hAnsi="Century Gothic" w:cs="Arial"/>
          <w:b/>
        </w:rPr>
      </w:pPr>
    </w:p>
    <w:p w14:paraId="464C71E9" w14:textId="77777777" w:rsidR="00DB2C5D" w:rsidRPr="00F20F16" w:rsidRDefault="00ED39E6" w:rsidP="00234727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 xml:space="preserve">Le présent contrat </w:t>
      </w:r>
      <w:r w:rsidR="004E725A" w:rsidRPr="00F20F16">
        <w:rPr>
          <w:rFonts w:ascii="Century Gothic" w:hAnsi="Century Gothic" w:cs="Arial"/>
        </w:rPr>
        <w:t xml:space="preserve">est soumis aux lois et règlements français en vigueur au moment de la signature. Préalablement à toute action en justice, exception faite des actions engagées à titre conservatoire, les Parties conviennent de rechercher dans les délais raisonnables, une solution amiable au différend qui les oppose. En cas de désaccord persistant, tout contentieux </w:t>
      </w:r>
      <w:r w:rsidR="00DB2C5D" w:rsidRPr="00F20F16">
        <w:rPr>
          <w:rFonts w:ascii="Century Gothic" w:hAnsi="Century Gothic" w:cs="Arial"/>
        </w:rPr>
        <w:t>lié au présent contrat sera soumis à la juridiction française compétente.</w:t>
      </w:r>
    </w:p>
    <w:p w14:paraId="7DBAC830" w14:textId="77777777" w:rsidR="00DB2C5D" w:rsidRPr="00F20F16" w:rsidRDefault="00DB2C5D" w:rsidP="00234727">
      <w:pPr>
        <w:pStyle w:val="Sansinterligne"/>
        <w:jc w:val="both"/>
        <w:rPr>
          <w:rFonts w:ascii="Century Gothic" w:hAnsi="Century Gothic" w:cs="Arial"/>
        </w:rPr>
      </w:pPr>
    </w:p>
    <w:p w14:paraId="019EE3C2" w14:textId="77777777" w:rsidR="00DB2C5D" w:rsidRPr="00F20F16" w:rsidRDefault="00DB2C5D" w:rsidP="00234727">
      <w:pPr>
        <w:pStyle w:val="Sansinterligne"/>
        <w:jc w:val="both"/>
        <w:rPr>
          <w:rFonts w:ascii="Century Gothic" w:hAnsi="Century Gothic" w:cs="Arial"/>
        </w:rPr>
      </w:pPr>
    </w:p>
    <w:p w14:paraId="479448F1" w14:textId="77777777" w:rsidR="00DB2C5D" w:rsidRPr="00F20F16" w:rsidRDefault="00DB2C5D" w:rsidP="00234727">
      <w:pPr>
        <w:pStyle w:val="Sansinterligne"/>
        <w:jc w:val="both"/>
        <w:rPr>
          <w:rFonts w:ascii="Century Gothic" w:hAnsi="Century Gothic" w:cs="Arial"/>
        </w:rPr>
      </w:pPr>
    </w:p>
    <w:p w14:paraId="1EBF19A0" w14:textId="77777777" w:rsidR="00DB2C5D" w:rsidRPr="00F20F16" w:rsidRDefault="00DB2C5D" w:rsidP="00234727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 xml:space="preserve">Fait à </w:t>
      </w:r>
      <w:r w:rsidR="005C220B" w:rsidRPr="00934338">
        <w:rPr>
          <w:rFonts w:ascii="Century Gothic" w:hAnsi="Century Gothic" w:cs="Arial"/>
          <w:color w:val="BFBFBF" w:themeColor="background1" w:themeShade="BF"/>
        </w:rPr>
        <w:t xml:space="preserve">______________________ </w:t>
      </w:r>
      <w:r w:rsidR="005C220B" w:rsidRPr="00F20F16">
        <w:rPr>
          <w:rFonts w:ascii="Century Gothic" w:hAnsi="Century Gothic" w:cs="Arial"/>
        </w:rPr>
        <w:t>en deux exemplaires</w:t>
      </w:r>
    </w:p>
    <w:p w14:paraId="2446C66D" w14:textId="77777777" w:rsidR="00DB2C5D" w:rsidRPr="00F20F16" w:rsidRDefault="00DB2C5D" w:rsidP="00234727">
      <w:pPr>
        <w:pStyle w:val="Sansinterligne"/>
        <w:jc w:val="both"/>
        <w:rPr>
          <w:rFonts w:ascii="Century Gothic" w:hAnsi="Century Gothic" w:cs="Arial"/>
        </w:rPr>
      </w:pPr>
    </w:p>
    <w:p w14:paraId="4A36F905" w14:textId="77777777" w:rsidR="00DB2C5D" w:rsidRPr="00934338" w:rsidRDefault="00DB2C5D" w:rsidP="00234727">
      <w:pPr>
        <w:pStyle w:val="Sansinterligne"/>
        <w:jc w:val="both"/>
        <w:rPr>
          <w:rFonts w:ascii="Century Gothic" w:hAnsi="Century Gothic" w:cs="Arial"/>
          <w:color w:val="BFBFBF" w:themeColor="background1" w:themeShade="BF"/>
        </w:rPr>
      </w:pPr>
      <w:r w:rsidRPr="00F20F16">
        <w:rPr>
          <w:rFonts w:ascii="Century Gothic" w:hAnsi="Century Gothic" w:cs="Arial"/>
        </w:rPr>
        <w:t>Le</w:t>
      </w:r>
      <w:r w:rsidR="001622AD" w:rsidRPr="00F20F16">
        <w:rPr>
          <w:rFonts w:ascii="Century Gothic" w:hAnsi="Century Gothic" w:cs="Arial"/>
        </w:rPr>
        <w:t xml:space="preserve"> </w:t>
      </w:r>
      <w:r w:rsidR="001622AD" w:rsidRPr="00934338">
        <w:rPr>
          <w:rFonts w:ascii="Century Gothic" w:hAnsi="Century Gothic" w:cs="Arial"/>
          <w:color w:val="BFBFBF" w:themeColor="background1" w:themeShade="BF"/>
        </w:rPr>
        <w:t>__</w:t>
      </w:r>
      <w:r w:rsidR="00934338">
        <w:rPr>
          <w:rFonts w:ascii="Century Gothic" w:hAnsi="Century Gothic" w:cs="Arial"/>
          <w:color w:val="BFBFBF" w:themeColor="background1" w:themeShade="BF"/>
        </w:rPr>
        <w:t>___</w:t>
      </w:r>
      <w:r w:rsidR="001622AD" w:rsidRPr="00934338">
        <w:rPr>
          <w:rFonts w:ascii="Century Gothic" w:hAnsi="Century Gothic" w:cs="Arial"/>
          <w:color w:val="BFBFBF" w:themeColor="background1" w:themeShade="BF"/>
        </w:rPr>
        <w:t>_/_</w:t>
      </w:r>
      <w:r w:rsidR="00934338">
        <w:rPr>
          <w:rFonts w:ascii="Century Gothic" w:hAnsi="Century Gothic" w:cs="Arial"/>
          <w:color w:val="BFBFBF" w:themeColor="background1" w:themeShade="BF"/>
        </w:rPr>
        <w:t>____</w:t>
      </w:r>
      <w:r w:rsidR="001622AD" w:rsidRPr="00934338">
        <w:rPr>
          <w:rFonts w:ascii="Century Gothic" w:hAnsi="Century Gothic" w:cs="Arial"/>
          <w:color w:val="BFBFBF" w:themeColor="background1" w:themeShade="BF"/>
        </w:rPr>
        <w:t>__/____</w:t>
      </w:r>
      <w:r w:rsidR="00934338">
        <w:rPr>
          <w:rFonts w:ascii="Century Gothic" w:hAnsi="Century Gothic" w:cs="Arial"/>
          <w:color w:val="BFBFBF" w:themeColor="background1" w:themeShade="BF"/>
        </w:rPr>
        <w:t>_</w:t>
      </w:r>
      <w:r w:rsidR="001622AD" w:rsidRPr="00934338">
        <w:rPr>
          <w:rFonts w:ascii="Century Gothic" w:hAnsi="Century Gothic" w:cs="Arial"/>
          <w:color w:val="BFBFBF" w:themeColor="background1" w:themeShade="BF"/>
        </w:rPr>
        <w:t>_</w:t>
      </w:r>
    </w:p>
    <w:p w14:paraId="39FC2236" w14:textId="77777777" w:rsidR="00DB2C5D" w:rsidRPr="00F20F16" w:rsidRDefault="00DB2C5D" w:rsidP="00234727">
      <w:pPr>
        <w:pStyle w:val="Sansinterligne"/>
        <w:jc w:val="both"/>
        <w:rPr>
          <w:rFonts w:ascii="Century Gothic" w:hAnsi="Century Gothic" w:cs="Arial"/>
        </w:rPr>
      </w:pPr>
    </w:p>
    <w:p w14:paraId="18B952F4" w14:textId="77777777" w:rsidR="00DB2C5D" w:rsidRPr="00F20F16" w:rsidRDefault="00DB2C5D" w:rsidP="00234727">
      <w:pPr>
        <w:pStyle w:val="Sansinterligne"/>
        <w:jc w:val="both"/>
        <w:rPr>
          <w:rFonts w:ascii="Century Gothic" w:hAnsi="Century Gothic" w:cs="Arial"/>
        </w:rPr>
      </w:pPr>
    </w:p>
    <w:p w14:paraId="18B00C3F" w14:textId="77777777" w:rsidR="00DB2C5D" w:rsidRPr="00F20F16" w:rsidRDefault="00DB2C5D" w:rsidP="00234727">
      <w:pPr>
        <w:pStyle w:val="Sansinterligne"/>
        <w:jc w:val="both"/>
        <w:rPr>
          <w:rFonts w:ascii="Century Gothic" w:hAnsi="Century Gothic" w:cs="Arial"/>
        </w:rPr>
      </w:pPr>
    </w:p>
    <w:p w14:paraId="34D289CE" w14:textId="77777777" w:rsidR="00DB2C5D" w:rsidRPr="00F20F16" w:rsidRDefault="00DB2C5D" w:rsidP="00234727">
      <w:pPr>
        <w:pStyle w:val="Sansinterligne"/>
        <w:jc w:val="both"/>
        <w:rPr>
          <w:rFonts w:ascii="Century Gothic" w:hAnsi="Century Gothic" w:cs="Arial"/>
        </w:rPr>
      </w:pPr>
    </w:p>
    <w:p w14:paraId="0BFD712A" w14:textId="77777777" w:rsidR="00DB2C5D" w:rsidRPr="00F20F16" w:rsidRDefault="00921DAA" w:rsidP="00234727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 xml:space="preserve">Pour </w:t>
      </w:r>
      <w:r w:rsidR="00990A28" w:rsidRPr="00F20F16">
        <w:rPr>
          <w:rFonts w:ascii="Century Gothic" w:hAnsi="Century Gothic" w:cs="Arial"/>
        </w:rPr>
        <w:t>l’</w:t>
      </w:r>
      <w:r w:rsidR="00934338">
        <w:rPr>
          <w:rFonts w:ascii="Century Gothic" w:hAnsi="Century Gothic" w:cs="Arial"/>
        </w:rPr>
        <w:t>é</w:t>
      </w:r>
      <w:r w:rsidR="002B7119" w:rsidRPr="00F20F16">
        <w:rPr>
          <w:rFonts w:ascii="Century Gothic" w:hAnsi="Century Gothic" w:cs="Arial"/>
        </w:rPr>
        <w:t>tablissement</w:t>
      </w:r>
      <w:r w:rsidR="00CE4BCC" w:rsidRPr="00F20F16">
        <w:rPr>
          <w:rFonts w:ascii="Century Gothic" w:hAnsi="Century Gothic" w:cs="Arial"/>
        </w:rPr>
        <w:t>, son représentant</w:t>
      </w:r>
      <w:r w:rsidR="00C41D24">
        <w:rPr>
          <w:rFonts w:ascii="Century Gothic" w:hAnsi="Century Gothic" w:cs="Arial"/>
        </w:rPr>
        <w:t xml:space="preserve"> </w:t>
      </w:r>
      <w:r w:rsidRPr="00F20F16">
        <w:rPr>
          <w:rFonts w:ascii="Century Gothic" w:hAnsi="Century Gothic" w:cs="Arial"/>
        </w:rPr>
        <w:t>:</w:t>
      </w:r>
    </w:p>
    <w:p w14:paraId="14EB1D1F" w14:textId="77777777" w:rsidR="00DB2C5D" w:rsidRPr="00F20F16" w:rsidRDefault="00DB2C5D" w:rsidP="00234727">
      <w:pPr>
        <w:pStyle w:val="Sansinterligne"/>
        <w:jc w:val="both"/>
        <w:rPr>
          <w:rFonts w:ascii="Century Gothic" w:hAnsi="Century Gothic" w:cs="Arial"/>
        </w:rPr>
      </w:pPr>
    </w:p>
    <w:p w14:paraId="1AC8DEF8" w14:textId="77777777" w:rsidR="00DB2C5D" w:rsidRPr="00F20F16" w:rsidRDefault="00DB2C5D" w:rsidP="00234727">
      <w:pPr>
        <w:pStyle w:val="Sansinterligne"/>
        <w:jc w:val="both"/>
        <w:rPr>
          <w:rFonts w:ascii="Century Gothic" w:hAnsi="Century Gothic" w:cs="Arial"/>
        </w:rPr>
      </w:pPr>
    </w:p>
    <w:p w14:paraId="271E861E" w14:textId="77777777" w:rsidR="00DB2C5D" w:rsidRPr="00F20F16" w:rsidRDefault="00DB2C5D" w:rsidP="00234727">
      <w:pPr>
        <w:pStyle w:val="Sansinterligne"/>
        <w:jc w:val="both"/>
        <w:rPr>
          <w:rFonts w:ascii="Century Gothic" w:hAnsi="Century Gothic" w:cs="Arial"/>
        </w:rPr>
      </w:pPr>
    </w:p>
    <w:p w14:paraId="590C0550" w14:textId="77777777" w:rsidR="00DB2C5D" w:rsidRPr="00F20F16" w:rsidRDefault="00DB2C5D" w:rsidP="00234727">
      <w:pPr>
        <w:pStyle w:val="Sansinterligne"/>
        <w:jc w:val="both"/>
        <w:rPr>
          <w:rFonts w:ascii="Century Gothic" w:hAnsi="Century Gothic" w:cs="Arial"/>
        </w:rPr>
      </w:pPr>
    </w:p>
    <w:p w14:paraId="3D34B4CA" w14:textId="77777777" w:rsidR="00DB2C5D" w:rsidRPr="00F20F16" w:rsidRDefault="00DB2C5D" w:rsidP="00234727">
      <w:pPr>
        <w:pStyle w:val="Sansinterligne"/>
        <w:jc w:val="both"/>
        <w:rPr>
          <w:rFonts w:ascii="Century Gothic" w:hAnsi="Century Gothic" w:cs="Arial"/>
        </w:rPr>
      </w:pPr>
    </w:p>
    <w:p w14:paraId="2A088459" w14:textId="77777777" w:rsidR="00DB2C5D" w:rsidRPr="00F20F16" w:rsidRDefault="00DB2C5D" w:rsidP="00234727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>L’</w:t>
      </w:r>
      <w:proofErr w:type="spellStart"/>
      <w:r w:rsidR="00934338">
        <w:rPr>
          <w:rFonts w:ascii="Century Gothic" w:hAnsi="Century Gothic" w:cs="Arial"/>
        </w:rPr>
        <w:t>a</w:t>
      </w:r>
      <w:r w:rsidR="00F579AF" w:rsidRPr="00F20F16">
        <w:rPr>
          <w:rFonts w:ascii="Century Gothic" w:hAnsi="Century Gothic" w:cs="Arial"/>
        </w:rPr>
        <w:t>uteur·e</w:t>
      </w:r>
      <w:proofErr w:type="spellEnd"/>
      <w:r w:rsidRPr="00F20F16">
        <w:rPr>
          <w:rFonts w:ascii="Century Gothic" w:hAnsi="Century Gothic" w:cs="Arial"/>
        </w:rPr>
        <w:t> : (Prénom – NOM – Signature)</w:t>
      </w:r>
    </w:p>
    <w:p w14:paraId="23CA1171" w14:textId="77777777" w:rsidR="00234727" w:rsidRPr="00F20F16" w:rsidRDefault="004E725A" w:rsidP="00234727">
      <w:pPr>
        <w:pStyle w:val="Sansinterligne"/>
        <w:jc w:val="both"/>
        <w:rPr>
          <w:rFonts w:ascii="Century Gothic" w:hAnsi="Century Gothic" w:cs="Arial"/>
        </w:rPr>
      </w:pPr>
      <w:r w:rsidRPr="00F20F16">
        <w:rPr>
          <w:rFonts w:ascii="Century Gothic" w:hAnsi="Century Gothic" w:cs="Arial"/>
        </w:rPr>
        <w:t xml:space="preserve"> </w:t>
      </w:r>
    </w:p>
    <w:p w14:paraId="1A0BDDFE" w14:textId="77777777" w:rsidR="00D73003" w:rsidRPr="00F20F16" w:rsidRDefault="00D73003" w:rsidP="00F102A7">
      <w:pPr>
        <w:pStyle w:val="Sansinterligne"/>
        <w:jc w:val="both"/>
        <w:rPr>
          <w:rFonts w:ascii="Century Gothic" w:hAnsi="Century Gothic" w:cs="Arial"/>
        </w:rPr>
      </w:pPr>
    </w:p>
    <w:sectPr w:rsidR="00D73003" w:rsidRPr="00F20F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E078D" w14:textId="77777777" w:rsidR="00487BCA" w:rsidRDefault="00487BCA" w:rsidP="00BA35C8">
      <w:pPr>
        <w:spacing w:after="0" w:line="240" w:lineRule="auto"/>
      </w:pPr>
      <w:r>
        <w:separator/>
      </w:r>
    </w:p>
  </w:endnote>
  <w:endnote w:type="continuationSeparator" w:id="0">
    <w:p w14:paraId="100EBAD8" w14:textId="77777777" w:rsidR="00487BCA" w:rsidRDefault="00487BCA" w:rsidP="00BA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61729" w14:textId="77777777" w:rsidR="00CF72B2" w:rsidRDefault="00CF72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62776" w14:textId="77777777" w:rsidR="00CF72B2" w:rsidRDefault="00CF72B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15AB9" w14:textId="77777777" w:rsidR="00CF72B2" w:rsidRDefault="00CF72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6C7E7" w14:textId="77777777" w:rsidR="00487BCA" w:rsidRDefault="00487BCA" w:rsidP="00BA35C8">
      <w:pPr>
        <w:spacing w:after="0" w:line="240" w:lineRule="auto"/>
      </w:pPr>
      <w:r>
        <w:separator/>
      </w:r>
    </w:p>
  </w:footnote>
  <w:footnote w:type="continuationSeparator" w:id="0">
    <w:p w14:paraId="1B126988" w14:textId="77777777" w:rsidR="00487BCA" w:rsidRDefault="00487BCA" w:rsidP="00BA3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35A26" w14:textId="77777777" w:rsidR="00BA35C8" w:rsidRDefault="00BA35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88C43" w14:textId="77777777" w:rsidR="00BA35C8" w:rsidRDefault="00BA35C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4BE52" w14:textId="77777777" w:rsidR="00BA35C8" w:rsidRDefault="00BA35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650F"/>
    <w:multiLevelType w:val="hybridMultilevel"/>
    <w:tmpl w:val="22543EB2"/>
    <w:lvl w:ilvl="0" w:tplc="A75C2080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5212C"/>
    <w:multiLevelType w:val="hybridMultilevel"/>
    <w:tmpl w:val="A11645B2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BDF0985"/>
    <w:multiLevelType w:val="hybridMultilevel"/>
    <w:tmpl w:val="B4B41566"/>
    <w:lvl w:ilvl="0" w:tplc="91E8E9C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1F23"/>
    <w:multiLevelType w:val="hybridMultilevel"/>
    <w:tmpl w:val="FC0868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84"/>
    <w:rsid w:val="00004995"/>
    <w:rsid w:val="000110F2"/>
    <w:rsid w:val="0001681C"/>
    <w:rsid w:val="00043B35"/>
    <w:rsid w:val="000740B2"/>
    <w:rsid w:val="00075A1C"/>
    <w:rsid w:val="0008066C"/>
    <w:rsid w:val="00090B64"/>
    <w:rsid w:val="0009171E"/>
    <w:rsid w:val="000A60F3"/>
    <w:rsid w:val="000C0225"/>
    <w:rsid w:val="000F268C"/>
    <w:rsid w:val="000F64FF"/>
    <w:rsid w:val="00104131"/>
    <w:rsid w:val="00122BEF"/>
    <w:rsid w:val="00130045"/>
    <w:rsid w:val="001300B0"/>
    <w:rsid w:val="00146379"/>
    <w:rsid w:val="00156D9A"/>
    <w:rsid w:val="00161D6C"/>
    <w:rsid w:val="001622AD"/>
    <w:rsid w:val="00163297"/>
    <w:rsid w:val="00171649"/>
    <w:rsid w:val="00171E33"/>
    <w:rsid w:val="00174C16"/>
    <w:rsid w:val="00175DD3"/>
    <w:rsid w:val="00176E43"/>
    <w:rsid w:val="00185166"/>
    <w:rsid w:val="001966D2"/>
    <w:rsid w:val="001B7A20"/>
    <w:rsid w:val="001D6818"/>
    <w:rsid w:val="001E5E7E"/>
    <w:rsid w:val="001E67BE"/>
    <w:rsid w:val="001E71A0"/>
    <w:rsid w:val="001F54E1"/>
    <w:rsid w:val="0020309F"/>
    <w:rsid w:val="0022334E"/>
    <w:rsid w:val="00223A52"/>
    <w:rsid w:val="00224250"/>
    <w:rsid w:val="0022775B"/>
    <w:rsid w:val="0023272D"/>
    <w:rsid w:val="002335E0"/>
    <w:rsid w:val="00234727"/>
    <w:rsid w:val="0025050C"/>
    <w:rsid w:val="0025142C"/>
    <w:rsid w:val="0029759C"/>
    <w:rsid w:val="002A33F4"/>
    <w:rsid w:val="002A3F28"/>
    <w:rsid w:val="002B55CC"/>
    <w:rsid w:val="002B7119"/>
    <w:rsid w:val="002C66A6"/>
    <w:rsid w:val="002D2E42"/>
    <w:rsid w:val="003012EE"/>
    <w:rsid w:val="00313D38"/>
    <w:rsid w:val="003153AE"/>
    <w:rsid w:val="00321C53"/>
    <w:rsid w:val="00324F50"/>
    <w:rsid w:val="00344FDB"/>
    <w:rsid w:val="003531F3"/>
    <w:rsid w:val="00375A7E"/>
    <w:rsid w:val="0037619D"/>
    <w:rsid w:val="0039244C"/>
    <w:rsid w:val="00395F9D"/>
    <w:rsid w:val="003B74BF"/>
    <w:rsid w:val="003D25D7"/>
    <w:rsid w:val="003E5FF6"/>
    <w:rsid w:val="00405694"/>
    <w:rsid w:val="0041362C"/>
    <w:rsid w:val="00426C02"/>
    <w:rsid w:val="004312F5"/>
    <w:rsid w:val="00444C94"/>
    <w:rsid w:val="0044648C"/>
    <w:rsid w:val="00446CD5"/>
    <w:rsid w:val="00484483"/>
    <w:rsid w:val="00487BCA"/>
    <w:rsid w:val="00493355"/>
    <w:rsid w:val="00494684"/>
    <w:rsid w:val="00496706"/>
    <w:rsid w:val="004C03B2"/>
    <w:rsid w:val="004C0C81"/>
    <w:rsid w:val="004C7E6B"/>
    <w:rsid w:val="004D0457"/>
    <w:rsid w:val="004D0C2D"/>
    <w:rsid w:val="004D1B33"/>
    <w:rsid w:val="004E515B"/>
    <w:rsid w:val="004E6059"/>
    <w:rsid w:val="004E725A"/>
    <w:rsid w:val="00500761"/>
    <w:rsid w:val="00501F71"/>
    <w:rsid w:val="00505083"/>
    <w:rsid w:val="0051719F"/>
    <w:rsid w:val="00517B8C"/>
    <w:rsid w:val="005259A1"/>
    <w:rsid w:val="00527E6C"/>
    <w:rsid w:val="0053400B"/>
    <w:rsid w:val="00534B78"/>
    <w:rsid w:val="00545FB9"/>
    <w:rsid w:val="00546881"/>
    <w:rsid w:val="00556D56"/>
    <w:rsid w:val="00560E8D"/>
    <w:rsid w:val="00561C92"/>
    <w:rsid w:val="00575361"/>
    <w:rsid w:val="00575FCE"/>
    <w:rsid w:val="0059676B"/>
    <w:rsid w:val="005A5506"/>
    <w:rsid w:val="005A5EC9"/>
    <w:rsid w:val="005B3F8D"/>
    <w:rsid w:val="005C220B"/>
    <w:rsid w:val="005C4B62"/>
    <w:rsid w:val="005E6EF7"/>
    <w:rsid w:val="005F1988"/>
    <w:rsid w:val="005F4F96"/>
    <w:rsid w:val="00607940"/>
    <w:rsid w:val="0061109F"/>
    <w:rsid w:val="006118D9"/>
    <w:rsid w:val="00636C54"/>
    <w:rsid w:val="006647CD"/>
    <w:rsid w:val="006761E5"/>
    <w:rsid w:val="00677267"/>
    <w:rsid w:val="00696599"/>
    <w:rsid w:val="006C0CD7"/>
    <w:rsid w:val="006C1A0B"/>
    <w:rsid w:val="006C30CC"/>
    <w:rsid w:val="006D036A"/>
    <w:rsid w:val="006E235E"/>
    <w:rsid w:val="006E23AC"/>
    <w:rsid w:val="006F1F1C"/>
    <w:rsid w:val="006F4C8A"/>
    <w:rsid w:val="006F52E6"/>
    <w:rsid w:val="00737FAF"/>
    <w:rsid w:val="00745FD1"/>
    <w:rsid w:val="0075751F"/>
    <w:rsid w:val="007638EE"/>
    <w:rsid w:val="00766619"/>
    <w:rsid w:val="007678B1"/>
    <w:rsid w:val="0078759A"/>
    <w:rsid w:val="007A70C7"/>
    <w:rsid w:val="007B31E8"/>
    <w:rsid w:val="007B5200"/>
    <w:rsid w:val="007B7E98"/>
    <w:rsid w:val="007C26F1"/>
    <w:rsid w:val="007C571C"/>
    <w:rsid w:val="007D2990"/>
    <w:rsid w:val="007E3F10"/>
    <w:rsid w:val="007E7CE7"/>
    <w:rsid w:val="008022F6"/>
    <w:rsid w:val="00803FCD"/>
    <w:rsid w:val="00804075"/>
    <w:rsid w:val="00812A76"/>
    <w:rsid w:val="00826F1D"/>
    <w:rsid w:val="008355B7"/>
    <w:rsid w:val="00840ADE"/>
    <w:rsid w:val="008513F9"/>
    <w:rsid w:val="00854632"/>
    <w:rsid w:val="00857C40"/>
    <w:rsid w:val="008732E2"/>
    <w:rsid w:val="0089558C"/>
    <w:rsid w:val="008A7F86"/>
    <w:rsid w:val="008C000C"/>
    <w:rsid w:val="008D4C93"/>
    <w:rsid w:val="008D59E7"/>
    <w:rsid w:val="008E015A"/>
    <w:rsid w:val="008E3E92"/>
    <w:rsid w:val="00914F8F"/>
    <w:rsid w:val="00915D18"/>
    <w:rsid w:val="00921DAA"/>
    <w:rsid w:val="00931C91"/>
    <w:rsid w:val="00934338"/>
    <w:rsid w:val="00942EF6"/>
    <w:rsid w:val="00953A4D"/>
    <w:rsid w:val="00955D86"/>
    <w:rsid w:val="00956ACB"/>
    <w:rsid w:val="00965367"/>
    <w:rsid w:val="00975535"/>
    <w:rsid w:val="00975E69"/>
    <w:rsid w:val="00990A28"/>
    <w:rsid w:val="009C0C48"/>
    <w:rsid w:val="009C3E63"/>
    <w:rsid w:val="009D27EF"/>
    <w:rsid w:val="009D54E5"/>
    <w:rsid w:val="009D7ADA"/>
    <w:rsid w:val="009F23AF"/>
    <w:rsid w:val="009F4920"/>
    <w:rsid w:val="00A14E6A"/>
    <w:rsid w:val="00A24999"/>
    <w:rsid w:val="00A27522"/>
    <w:rsid w:val="00A43103"/>
    <w:rsid w:val="00A5360A"/>
    <w:rsid w:val="00A54D80"/>
    <w:rsid w:val="00A622EC"/>
    <w:rsid w:val="00A6378C"/>
    <w:rsid w:val="00A74071"/>
    <w:rsid w:val="00A83EEF"/>
    <w:rsid w:val="00AA12B2"/>
    <w:rsid w:val="00AB134F"/>
    <w:rsid w:val="00AB278E"/>
    <w:rsid w:val="00AB34C4"/>
    <w:rsid w:val="00AB41BD"/>
    <w:rsid w:val="00AB510B"/>
    <w:rsid w:val="00AC4CE8"/>
    <w:rsid w:val="00AD58EB"/>
    <w:rsid w:val="00AE1186"/>
    <w:rsid w:val="00AE1713"/>
    <w:rsid w:val="00B05BC5"/>
    <w:rsid w:val="00B27DA9"/>
    <w:rsid w:val="00B6728A"/>
    <w:rsid w:val="00B91153"/>
    <w:rsid w:val="00BA0D81"/>
    <w:rsid w:val="00BA1226"/>
    <w:rsid w:val="00BA35C8"/>
    <w:rsid w:val="00BA4CF1"/>
    <w:rsid w:val="00BA4E4C"/>
    <w:rsid w:val="00BA786B"/>
    <w:rsid w:val="00BB1FDF"/>
    <w:rsid w:val="00BC51B8"/>
    <w:rsid w:val="00BC5F6A"/>
    <w:rsid w:val="00BD044B"/>
    <w:rsid w:val="00C0196E"/>
    <w:rsid w:val="00C033A9"/>
    <w:rsid w:val="00C034D9"/>
    <w:rsid w:val="00C05827"/>
    <w:rsid w:val="00C119F0"/>
    <w:rsid w:val="00C12E93"/>
    <w:rsid w:val="00C13E25"/>
    <w:rsid w:val="00C21102"/>
    <w:rsid w:val="00C2186A"/>
    <w:rsid w:val="00C236E1"/>
    <w:rsid w:val="00C2699E"/>
    <w:rsid w:val="00C3018C"/>
    <w:rsid w:val="00C40E41"/>
    <w:rsid w:val="00C41D24"/>
    <w:rsid w:val="00C474AB"/>
    <w:rsid w:val="00C54AFA"/>
    <w:rsid w:val="00C6348D"/>
    <w:rsid w:val="00C728B6"/>
    <w:rsid w:val="00C802A6"/>
    <w:rsid w:val="00C948BC"/>
    <w:rsid w:val="00C950B6"/>
    <w:rsid w:val="00CA5FC1"/>
    <w:rsid w:val="00CB1E4B"/>
    <w:rsid w:val="00CB5705"/>
    <w:rsid w:val="00CB6225"/>
    <w:rsid w:val="00CC0D61"/>
    <w:rsid w:val="00CD1E9F"/>
    <w:rsid w:val="00CE4BCC"/>
    <w:rsid w:val="00CF69A7"/>
    <w:rsid w:val="00CF72B2"/>
    <w:rsid w:val="00D14C23"/>
    <w:rsid w:val="00D2096C"/>
    <w:rsid w:val="00D31CA8"/>
    <w:rsid w:val="00D32156"/>
    <w:rsid w:val="00D372AE"/>
    <w:rsid w:val="00D415DF"/>
    <w:rsid w:val="00D54D96"/>
    <w:rsid w:val="00D73003"/>
    <w:rsid w:val="00D761F4"/>
    <w:rsid w:val="00D812C7"/>
    <w:rsid w:val="00D866FA"/>
    <w:rsid w:val="00D91605"/>
    <w:rsid w:val="00DB2C5D"/>
    <w:rsid w:val="00DB6BB7"/>
    <w:rsid w:val="00DC36B3"/>
    <w:rsid w:val="00DF10F3"/>
    <w:rsid w:val="00DF5B42"/>
    <w:rsid w:val="00E026F7"/>
    <w:rsid w:val="00E03B70"/>
    <w:rsid w:val="00E3313E"/>
    <w:rsid w:val="00E34ED5"/>
    <w:rsid w:val="00E50BB4"/>
    <w:rsid w:val="00E53E94"/>
    <w:rsid w:val="00E65687"/>
    <w:rsid w:val="00E76908"/>
    <w:rsid w:val="00E8421A"/>
    <w:rsid w:val="00E84BC4"/>
    <w:rsid w:val="00E858EF"/>
    <w:rsid w:val="00E93C02"/>
    <w:rsid w:val="00E94FB8"/>
    <w:rsid w:val="00EB3D61"/>
    <w:rsid w:val="00EB5162"/>
    <w:rsid w:val="00EC6476"/>
    <w:rsid w:val="00EC76FC"/>
    <w:rsid w:val="00ED1A1C"/>
    <w:rsid w:val="00ED337C"/>
    <w:rsid w:val="00ED39E6"/>
    <w:rsid w:val="00ED77B9"/>
    <w:rsid w:val="00EE3521"/>
    <w:rsid w:val="00EF1BE7"/>
    <w:rsid w:val="00EF5E6C"/>
    <w:rsid w:val="00F0673F"/>
    <w:rsid w:val="00F101A2"/>
    <w:rsid w:val="00F102A7"/>
    <w:rsid w:val="00F1079C"/>
    <w:rsid w:val="00F20C08"/>
    <w:rsid w:val="00F20F16"/>
    <w:rsid w:val="00F237B6"/>
    <w:rsid w:val="00F45986"/>
    <w:rsid w:val="00F45E83"/>
    <w:rsid w:val="00F465D2"/>
    <w:rsid w:val="00F579AF"/>
    <w:rsid w:val="00F61826"/>
    <w:rsid w:val="00F9673D"/>
    <w:rsid w:val="00FA194E"/>
    <w:rsid w:val="00FA1F2A"/>
    <w:rsid w:val="00FD24AE"/>
    <w:rsid w:val="00FD399C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E3AFB7"/>
  <w15:docId w15:val="{A31282F2-D204-4F05-91D1-E8967359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4684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A35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A35C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A35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A35C8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FA19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194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A194E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194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A194E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A194E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13F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14F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l.archives-ouvertes.f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C1410-B6AD-4157-8B14-2D74673A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6596</Characters>
  <Application>Microsoft Office Word</Application>
  <DocSecurity>4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Lauredane Bonnet</dc:creator>
  <cp:lastModifiedBy>COLONNETTE Melanie</cp:lastModifiedBy>
  <cp:revision>2</cp:revision>
  <cp:lastPrinted>2015-12-08T14:26:00Z</cp:lastPrinted>
  <dcterms:created xsi:type="dcterms:W3CDTF">2021-10-27T09:39:00Z</dcterms:created>
  <dcterms:modified xsi:type="dcterms:W3CDTF">2021-10-27T09:39:00Z</dcterms:modified>
</cp:coreProperties>
</file>